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2"/>
        <w:gridCol w:w="493"/>
        <w:gridCol w:w="493"/>
        <w:gridCol w:w="496"/>
        <w:gridCol w:w="492"/>
        <w:gridCol w:w="492"/>
        <w:gridCol w:w="495"/>
        <w:gridCol w:w="492"/>
        <w:gridCol w:w="492"/>
        <w:gridCol w:w="495"/>
        <w:gridCol w:w="492"/>
        <w:gridCol w:w="492"/>
        <w:gridCol w:w="495"/>
        <w:gridCol w:w="492"/>
        <w:gridCol w:w="495"/>
      </w:tblGrid>
      <w:tr w:rsidR="009B2FBC" w:rsidRPr="00350A53" w14:paraId="4F361B6D" w14:textId="77777777" w:rsidTr="00C31FD4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FFB17" w14:textId="17935AE2" w:rsidR="00352BF1" w:rsidRPr="00BA4A42" w:rsidRDefault="00800BDE" w:rsidP="00CC0E46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Bøker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AF06AB6" w14:textId="445C6947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9B4B" w14:textId="4E97E993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2.1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764312F" w14:textId="39EE4C19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C6F8" w14:textId="2195BDC7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40EB58" w14:textId="3596A7DA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2.4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3AE1" w14:textId="7E5792F5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0979B14" w14:textId="12B52781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F7ED" w14:textId="56D02362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3.3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180C600" w14:textId="6804B6EA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89BA" w14:textId="17EA0E52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2C0D53A" w14:textId="09341511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63D9" w14:textId="2E18E646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65CD56" w14:textId="06CC641A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8E25" w14:textId="6A28EE1E" w:rsidR="00352BF1" w:rsidRPr="00BA4A42" w:rsidRDefault="00352BF1" w:rsidP="00CC0E46">
            <w:pPr>
              <w:spacing w:before="2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9B2FBC" w:rsidRPr="003A0341" w14:paraId="01BE0E47" w14:textId="77777777" w:rsidTr="00C31FD4">
        <w:trPr>
          <w:trHeight w:val="373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4D9A" w14:textId="2D7D2E47" w:rsidR="003A0341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8" w:tgtFrame="_blank" w:history="1">
              <w:r w:rsidR="003A0341" w:rsidRPr="003A0341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IAEA, Nuclear Medicine Physics, A Handbook for Teachers and Students, 2014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C7D061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055C" w14:textId="2BCEC5E2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EE47874" w14:textId="160D6CAF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DF8C6" w14:textId="1C0F2049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D6D7681" w14:textId="0B565887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2400" w14:textId="0A8EFBE0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734536" w14:textId="2A618922" w:rsidR="003A0341" w:rsidRPr="003A0341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6AFE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428AB6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E951" w14:textId="7D8EF69A" w:rsidR="003A0341" w:rsidRPr="003A0341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A9CCBB" w14:textId="70977FA2" w:rsidR="003A0341" w:rsidRPr="003A0341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F9B6" w14:textId="7F085645" w:rsidR="003A0341" w:rsidRPr="003A0341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BADE4F" w14:textId="3206E134" w:rsidR="003A0341" w:rsidRPr="003A0341" w:rsidRDefault="00933EF0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1ED7" w14:textId="5F0F4444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B2FBC" w:rsidRPr="003A0341" w14:paraId="06495EB7" w14:textId="77777777" w:rsidTr="00C31FD4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6A0B" w14:textId="366515E3" w:rsidR="003A0341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9" w:tgtFrame="_blank" w:history="1">
              <w:r w:rsidR="003A0341" w:rsidRPr="003A0341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Saha GP, “Physics and radiobiology of nuclear medicine”, Springer, 4th ed. 2013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8F274E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96C1" w14:textId="625EFDF8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1B4586" w14:textId="7141FE04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1698" w14:textId="0BBAC103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3ABB29" w14:textId="168B56C0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AC3C6" w14:textId="7A8BC23D" w:rsidR="003A0341" w:rsidRPr="00BA4A42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C17CBC" w14:textId="03B00D6A" w:rsidR="003A0341" w:rsidRPr="003A0341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1A1F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BB094C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5CC1" w14:textId="63A08E32" w:rsidR="003A0341" w:rsidRPr="003A0341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82670A" w14:textId="69043B2C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BF8B" w14:textId="2F12383D" w:rsidR="003A0341" w:rsidRPr="003A0341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BB87FA3" w14:textId="76E2533F" w:rsidR="003A0341" w:rsidRPr="003A0341" w:rsidRDefault="00E660F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5F63" w14:textId="48A5624A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B2FBC" w:rsidRPr="003A0341" w14:paraId="0E2BB7DB" w14:textId="77777777" w:rsidTr="00C31FD4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4ECC" w14:textId="5F0572DD" w:rsidR="003A0341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0" w:tgtFrame="_blank" w:history="1">
              <w:r w:rsidR="003A0341" w:rsidRPr="003A0341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Cherry SR et al, “Physics in nuclear medicine”, Elsevier, 4</w:t>
              </w:r>
              <w:r w:rsidR="003A0341" w:rsidRPr="003A0341">
                <w:rPr>
                  <w:rStyle w:val="Hyperkobling"/>
                  <w:rFonts w:ascii="Calibri" w:hAnsi="Calibri" w:cs="Calibri"/>
                  <w:szCs w:val="24"/>
                  <w:vertAlign w:val="superscript"/>
                  <w:lang w:val="en-US"/>
                </w:rPr>
                <w:t>th</w:t>
              </w:r>
              <w:r w:rsidR="003A0341" w:rsidRPr="003A0341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 ed., 2012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B2CA6B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2A56" w14:textId="32D5C663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5C0F94F" w14:textId="4E2883A7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4443" w14:textId="034F86A6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2C7BDB" w14:textId="1CED2DC7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5F45" w14:textId="5201E9DC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E730C7A" w14:textId="2E75811A" w:rsidR="003A0341" w:rsidRPr="003A0341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74F2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313A9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F8FA" w14:textId="6CE696AA" w:rsidR="003A0341" w:rsidRPr="003A0341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9DD17AA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4FE7" w14:textId="652ED7E4" w:rsidR="003A0341" w:rsidRPr="003A0341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717C20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A452" w14:textId="57851B34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B2FBC" w:rsidRPr="003A0341" w14:paraId="6FBCFBDD" w14:textId="77777777" w:rsidTr="00C31FD4">
        <w:trPr>
          <w:trHeight w:val="373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0CC6" w14:textId="6F147A79" w:rsidR="003A0341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r>
              <w:fldChar w:fldCharType="begin"/>
            </w:r>
            <w:r w:rsidRPr="00352E70">
              <w:rPr>
                <w:lang w:val="en-US"/>
              </w:rPr>
              <w:instrText>HYPERLINK "https://books.google.no/books/about/The_Essential_Physics_of_Medical_Imaging.html?id=RKcTgTqeniwC&amp;redir_esc=y" \t "_blank"</w:instrText>
            </w:r>
            <w:r>
              <w:fldChar w:fldCharType="separate"/>
            </w:r>
            <w:proofErr w:type="spellStart"/>
            <w:r w:rsidR="003A0341" w:rsidRPr="003A0341">
              <w:rPr>
                <w:rStyle w:val="Hyperkobling"/>
                <w:rFonts w:ascii="Calibri" w:hAnsi="Calibri" w:cs="Calibri"/>
                <w:szCs w:val="24"/>
                <w:lang w:val="en-US"/>
              </w:rPr>
              <w:t>Bushberg</w:t>
            </w:r>
            <w:proofErr w:type="spellEnd"/>
            <w:r w:rsidR="003A0341" w:rsidRPr="003A0341">
              <w:rPr>
                <w:rStyle w:val="Hyperkobling"/>
                <w:rFonts w:ascii="Calibri" w:hAnsi="Calibri" w:cs="Calibri"/>
                <w:szCs w:val="24"/>
                <w:lang w:val="en-US"/>
              </w:rPr>
              <w:t xml:space="preserve"> JT et al</w:t>
            </w:r>
            <w:proofErr w:type="gramStart"/>
            <w:r w:rsidR="003A0341" w:rsidRPr="003A0341">
              <w:rPr>
                <w:rStyle w:val="Hyperkobling"/>
                <w:rFonts w:ascii="Calibri" w:hAnsi="Calibri" w:cs="Calibri"/>
                <w:szCs w:val="24"/>
                <w:lang w:val="en-US"/>
              </w:rPr>
              <w:t>, ”The</w:t>
            </w:r>
            <w:proofErr w:type="gramEnd"/>
            <w:r w:rsidR="003A0341" w:rsidRPr="003A0341">
              <w:rPr>
                <w:rStyle w:val="Hyperkobling"/>
                <w:rFonts w:ascii="Calibri" w:hAnsi="Calibri" w:cs="Calibri"/>
                <w:szCs w:val="24"/>
                <w:lang w:val="en-US"/>
              </w:rPr>
              <w:t xml:space="preserve"> Essential Physics of Medical Imaging”, Lippincott, 3</w:t>
            </w:r>
            <w:r w:rsidR="003A0341" w:rsidRPr="003A0341">
              <w:rPr>
                <w:rStyle w:val="Hyperkobling"/>
                <w:rFonts w:ascii="Calibri" w:hAnsi="Calibri" w:cs="Calibri"/>
                <w:szCs w:val="24"/>
                <w:vertAlign w:val="superscript"/>
                <w:lang w:val="en-US"/>
              </w:rPr>
              <w:t>rd</w:t>
            </w:r>
            <w:r w:rsidR="003A0341" w:rsidRPr="003A0341">
              <w:rPr>
                <w:rStyle w:val="Hyperkobling"/>
                <w:rFonts w:ascii="Calibri" w:hAnsi="Calibri" w:cs="Calibri"/>
                <w:szCs w:val="24"/>
                <w:lang w:val="en-US"/>
              </w:rPr>
              <w:t> ed. 2011</w:t>
            </w:r>
            <w:r>
              <w:rPr>
                <w:rStyle w:val="Hyperkobling"/>
                <w:rFonts w:ascii="Calibri" w:hAnsi="Calibri" w:cs="Calibri"/>
                <w:szCs w:val="24"/>
                <w:lang w:val="en-US"/>
              </w:rPr>
              <w:fldChar w:fldCharType="end"/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DABD4F5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8A5B" w14:textId="54429683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69863F" w14:textId="1994F6CF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F9C7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2E076F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F361" w14:textId="0432BEF6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673C1A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7328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1979AD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6B14" w14:textId="511D2177" w:rsidR="003A0341" w:rsidRPr="003A0341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202946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CDE9" w14:textId="6599B1B0" w:rsidR="003A0341" w:rsidRPr="003A0341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C240B2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CA12" w14:textId="5B52ACF6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B2FBC" w:rsidRPr="003A0341" w14:paraId="616B9907" w14:textId="77777777" w:rsidTr="00C31FD4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39A2" w14:textId="7FAB6D43" w:rsidR="003A0341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1" w:tgtFrame="_blank" w:history="1">
              <w:r w:rsidR="003A0341" w:rsidRPr="003A0341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Cantone MC and Hoeschen C. “Radiation Physics of Nuclear medicine”, Springer, 2011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60AC881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CFBB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C03516" w14:textId="2F17B224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8C72" w14:textId="08B2A15F" w:rsidR="003A0341" w:rsidRPr="00BA4A42" w:rsidRDefault="002A660A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335CA34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1018" w14:textId="5BB44DC0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216C86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EB12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DECE9B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2F5B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86343A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57C7" w14:textId="502C300E" w:rsidR="003A0341" w:rsidRPr="003A0341" w:rsidRDefault="00933EF0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B4BE42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5571" w14:textId="55510835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B2FBC" w:rsidRPr="003A0341" w14:paraId="242FD1E9" w14:textId="77777777" w:rsidTr="00C31FD4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9E98" w14:textId="6E8BA689" w:rsidR="003A0341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2" w:tgtFrame="_blank" w:history="1">
              <w:r w:rsidR="003A0341" w:rsidRPr="003A0341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Zaidi H et al, “Quantitative Analysis in Nuclear Medicine Imaging”, Springer, 2006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03337E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B2F6F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5B773D1" w14:textId="6A76E325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DF22" w14:textId="47427B34" w:rsidR="003A0341" w:rsidRPr="00BA4A42" w:rsidRDefault="002A660A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F96FCC1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7D6A" w14:textId="3B19DE6E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8CFA9D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9364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2E2C2B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0E77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FAEAF3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4112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336CB1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70461" w14:textId="4D912489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B2FBC" w:rsidRPr="003A0341" w14:paraId="1B186CD8" w14:textId="77777777" w:rsidTr="00C31FD4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94DC" w14:textId="7E80D811" w:rsidR="003A0341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3" w:tgtFrame="_blank" w:history="1">
              <w:r w:rsidR="003A0341" w:rsidRPr="003A0341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Sharp PF et al, “Practical Nuclear Medicine”, Springer, 2005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1FA51F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7100" w14:textId="2F964D2E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11E590" w14:textId="341BBB99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B9FA" w14:textId="75F397AA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0B7E9E" w14:textId="77777777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423A" w14:textId="1D0E4A66" w:rsidR="003A0341" w:rsidRPr="00BA4A42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CC5357" w14:textId="4848E56C" w:rsidR="003A0341" w:rsidRPr="003A0341" w:rsidRDefault="00750B3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AC42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3CE3C5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FD43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0B1899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3894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F64FA39" w14:textId="77777777" w:rsidR="003A0341" w:rsidRPr="003A0341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61D8" w14:textId="662B1F84" w:rsidR="003A0341" w:rsidRPr="00BA4A42" w:rsidRDefault="003A034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2FA33181" w14:textId="77777777" w:rsidR="00BA4A42" w:rsidRPr="00800BDE" w:rsidRDefault="00BA4A42" w:rsidP="00CC0E46">
      <w:pPr>
        <w:spacing w:before="20" w:after="40"/>
        <w:rPr>
          <w:sz w:val="32"/>
          <w:szCs w:val="24"/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2"/>
        <w:gridCol w:w="493"/>
        <w:gridCol w:w="493"/>
        <w:gridCol w:w="496"/>
        <w:gridCol w:w="492"/>
        <w:gridCol w:w="492"/>
        <w:gridCol w:w="495"/>
        <w:gridCol w:w="492"/>
        <w:gridCol w:w="492"/>
        <w:gridCol w:w="495"/>
        <w:gridCol w:w="492"/>
        <w:gridCol w:w="492"/>
        <w:gridCol w:w="495"/>
        <w:gridCol w:w="492"/>
        <w:gridCol w:w="495"/>
      </w:tblGrid>
      <w:tr w:rsidR="00800BDE" w:rsidRPr="00BA4A42" w14:paraId="6959907B" w14:textId="77777777" w:rsidTr="00CF5D2E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F8E2" w14:textId="77777777" w:rsidR="00800BDE" w:rsidRPr="003A0341" w:rsidRDefault="00800BDE" w:rsidP="00CF5D2E">
            <w:pPr>
              <w:spacing w:before="20" w:after="4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Nettressurser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CE7E512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BDD3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2.1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BE4323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5661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5897B7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2.4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FE1B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8E1153E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D7A4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3.3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E75B2F9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F92A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0E679BA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BA9F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97C4EE4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2E3C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800BDE" w:rsidRPr="00BA4A42" w14:paraId="4EC20F0D" w14:textId="77777777" w:rsidTr="00CF5D2E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B173" w14:textId="77777777" w:rsidR="00800BDE" w:rsidRPr="00B66623" w:rsidRDefault="00352E70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4" w:anchor="!/home" w:tgtFrame="_blank" w:history="1">
              <w:r w:rsidR="00800BDE" w:rsidRPr="00B66623">
                <w:rPr>
                  <w:rStyle w:val="Hyperkobling"/>
                  <w:rFonts w:ascii="Calibri" w:hAnsi="Calibri" w:cs="Calibri"/>
                  <w:szCs w:val="24"/>
                </w:rPr>
                <w:t xml:space="preserve">European Nuclear </w:t>
              </w:r>
              <w:proofErr w:type="spellStart"/>
              <w:r w:rsidR="00800BDE" w:rsidRPr="00B66623">
                <w:rPr>
                  <w:rStyle w:val="Hyperkobling"/>
                  <w:rFonts w:ascii="Calibri" w:hAnsi="Calibri" w:cs="Calibri"/>
                  <w:szCs w:val="24"/>
                </w:rPr>
                <w:t>Medicine</w:t>
              </w:r>
              <w:proofErr w:type="spellEnd"/>
              <w:r w:rsidR="00800BDE" w:rsidRPr="00B66623">
                <w:rPr>
                  <w:rStyle w:val="Hyperkobling"/>
                  <w:rFonts w:ascii="Calibri" w:hAnsi="Calibri" w:cs="Calibri"/>
                  <w:szCs w:val="24"/>
                </w:rPr>
                <w:t xml:space="preserve"> Guide</w:t>
              </w:r>
              <w:r w:rsidR="00800BDE" w:rsidRPr="00B66623">
                <w:rPr>
                  <w:rFonts w:ascii="Calibri" w:hAnsi="Calibri" w:cs="Calibri"/>
                  <w:color w:val="0000FF"/>
                  <w:szCs w:val="24"/>
                </w:rPr>
                <w:br/>
              </w:r>
            </w:hyperlink>
            <w:r w:rsidR="00800BDE" w:rsidRPr="00B66623">
              <w:rPr>
                <w:rFonts w:ascii="Calibri" w:hAnsi="Calibri" w:cs="Calibri"/>
                <w:color w:val="303030"/>
                <w:szCs w:val="24"/>
              </w:rPr>
              <w:t>fra bl.a. EANM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427A98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EFC3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ABDDCF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4377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14DEA0B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A296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21F64A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254A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8D4865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3398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0B0D16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C7AD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562B02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F2F9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  <w:tr w:rsidR="00800BDE" w:rsidRPr="00BA4A42" w14:paraId="27904E36" w14:textId="77777777" w:rsidTr="00CF5D2E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4257" w14:textId="77777777" w:rsidR="00800BDE" w:rsidRPr="00B66623" w:rsidRDefault="00352E70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5" w:tgtFrame="_blank" w:history="1">
              <w:r w:rsidR="00800BDE" w:rsidRPr="00B66623">
                <w:rPr>
                  <w:rStyle w:val="Hyperkobling"/>
                  <w:rFonts w:ascii="Calibri" w:hAnsi="Calibri" w:cs="Calibri"/>
                  <w:szCs w:val="24"/>
                </w:rPr>
                <w:t>Enkel dosekalkulator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A5A432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12E4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769112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03A8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A10CA3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EBA6F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F2F968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F6C0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451A22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8A41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ACBBDA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64AD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3B60974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815A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800BDE" w:rsidRPr="00BA4A42" w14:paraId="56B5FA42" w14:textId="77777777" w:rsidTr="00CF5D2E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3266" w14:textId="77777777" w:rsidR="00800BDE" w:rsidRPr="00B66623" w:rsidRDefault="00352E70" w:rsidP="00CF5D2E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6" w:tgtFrame="_blank" w:history="1">
              <w:r w:rsidR="00800BDE" w:rsidRPr="00B66623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www.doseinfo-radar.com (pregtables.doc, NMdoses.xls)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63B6984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CD76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15FFE9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5187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DCF979C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2745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07559C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2FD1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733F38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F619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8A041B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76B8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1F354CD" w14:textId="77777777" w:rsidR="00800BDE" w:rsidRPr="003A0341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FBF0" w14:textId="77777777" w:rsidR="00800BDE" w:rsidRPr="00BA4A42" w:rsidRDefault="00800BDE" w:rsidP="00CF5D2E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7FA34E1A" w14:textId="77777777" w:rsidR="00AE60C6" w:rsidRPr="00800BDE" w:rsidRDefault="00AE60C6" w:rsidP="00CC0E46">
      <w:pPr>
        <w:spacing w:before="20" w:after="40"/>
        <w:rPr>
          <w:sz w:val="32"/>
          <w:szCs w:val="24"/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2"/>
        <w:gridCol w:w="493"/>
        <w:gridCol w:w="493"/>
        <w:gridCol w:w="496"/>
        <w:gridCol w:w="492"/>
        <w:gridCol w:w="492"/>
        <w:gridCol w:w="495"/>
        <w:gridCol w:w="492"/>
        <w:gridCol w:w="492"/>
        <w:gridCol w:w="495"/>
        <w:gridCol w:w="492"/>
        <w:gridCol w:w="492"/>
        <w:gridCol w:w="495"/>
        <w:gridCol w:w="492"/>
        <w:gridCol w:w="495"/>
      </w:tblGrid>
      <w:tr w:rsidR="00C31FD4" w:rsidRPr="00BA4A42" w14:paraId="17DC01B3" w14:textId="77777777" w:rsidTr="00CF5D2E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3239" w14:textId="4541D223" w:rsidR="00C31FD4" w:rsidRPr="003A0341" w:rsidRDefault="00C31FD4" w:rsidP="00C31FD4">
            <w:pPr>
              <w:spacing w:before="20" w:after="4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Kurs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8C7691" w14:textId="26C1754B" w:rsidR="00C31FD4" w:rsidRPr="00BA4A42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8BEB" w14:textId="66BD81AE" w:rsidR="00C31FD4" w:rsidRPr="00BA4A42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2.1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DD77CA" w14:textId="0F24DC56" w:rsidR="00C31FD4" w:rsidRPr="00BA4A42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2374" w14:textId="142586D8" w:rsidR="00C31FD4" w:rsidRPr="00BA4A42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1E1CCEB" w14:textId="7EB2B766" w:rsidR="00C31FD4" w:rsidRPr="00BA4A42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2.4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318C" w14:textId="2932C755" w:rsidR="00C31FD4" w:rsidRPr="00BA4A42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09C9EC6" w14:textId="1C15C459" w:rsidR="00C31FD4" w:rsidRPr="003A0341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06BD" w14:textId="0A1A5437" w:rsidR="00C31FD4" w:rsidRPr="003A0341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3.3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B0387AF" w14:textId="2F1D7934" w:rsidR="00C31FD4" w:rsidRPr="003A0341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0457" w14:textId="18BF94B6" w:rsidR="00C31FD4" w:rsidRPr="003A0341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AA8472F" w14:textId="08B8D546" w:rsidR="00C31FD4" w:rsidRPr="003A0341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BE27" w14:textId="35DA9906" w:rsidR="00C31FD4" w:rsidRPr="003A0341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AEE9D1B" w14:textId="1E2D56AB" w:rsidR="00C31FD4" w:rsidRPr="003A0341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04D4" w14:textId="4C62AFA5" w:rsidR="00C31FD4" w:rsidRPr="00BA4A42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C31FD4" w:rsidRPr="00BA4A42" w14:paraId="51EA1388" w14:textId="77777777" w:rsidTr="00831287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EAD8" w14:textId="248829F1" w:rsidR="00C31FD4" w:rsidRPr="00831287" w:rsidRDefault="00352E70" w:rsidP="0083128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17" w:tgtFrame="_blank" w:history="1">
              <w:r w:rsidR="00831287" w:rsidRPr="00831287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“Nuclear imaging and PET imaging course”, Royal Marsden Hospital, London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EF350DD" w14:textId="77777777" w:rsidR="00C31FD4" w:rsidRPr="00BA4A42" w:rsidRDefault="00C31FD4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F372" w14:textId="05068FD8" w:rsidR="00C31FD4" w:rsidRPr="00BA4A42" w:rsidRDefault="00831287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9528FF" w14:textId="67C909BD" w:rsidR="00C31FD4" w:rsidRPr="00BA4A42" w:rsidRDefault="00831287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642D" w14:textId="26878150" w:rsidR="00C31FD4" w:rsidRPr="00BA4A42" w:rsidRDefault="00831287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5D9EC44" w14:textId="77777777" w:rsidR="00C31FD4" w:rsidRPr="00BA4A42" w:rsidRDefault="00C31FD4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9EFC" w14:textId="77777777" w:rsidR="00C31FD4" w:rsidRPr="00BA4A42" w:rsidRDefault="00C31FD4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64D873" w14:textId="77777777" w:rsidR="00C31FD4" w:rsidRPr="003A0341" w:rsidRDefault="00C31FD4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A8BE" w14:textId="77777777" w:rsidR="00C31FD4" w:rsidRPr="003A0341" w:rsidRDefault="00C31FD4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E64941" w14:textId="77777777" w:rsidR="00C31FD4" w:rsidRPr="003A0341" w:rsidRDefault="00C31FD4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2059" w14:textId="377891E3" w:rsidR="00C31FD4" w:rsidRPr="003A0341" w:rsidRDefault="00831287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E06D917" w14:textId="2781714E" w:rsidR="00C31FD4" w:rsidRPr="003A0341" w:rsidRDefault="00831287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0A45" w14:textId="2BE48DE3" w:rsidR="00C31FD4" w:rsidRPr="003A0341" w:rsidRDefault="00831287" w:rsidP="00831287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06DB46A" w14:textId="77777777" w:rsidR="00C31FD4" w:rsidRPr="003A0341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F498" w14:textId="77777777" w:rsidR="00C31FD4" w:rsidRPr="00BA4A42" w:rsidRDefault="00C31FD4" w:rsidP="00C31FD4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7882495D" w14:textId="77777777" w:rsidR="00D938E2" w:rsidRPr="00BA4A42" w:rsidRDefault="00D938E2" w:rsidP="00CC0E46">
      <w:pPr>
        <w:spacing w:before="20" w:after="40"/>
        <w:rPr>
          <w:vanish/>
          <w:lang w:val="en-US"/>
        </w:rPr>
      </w:pPr>
    </w:p>
    <w:p w14:paraId="66E1D30C" w14:textId="77777777" w:rsidR="00583971" w:rsidRPr="003A0341" w:rsidRDefault="00583971" w:rsidP="00CC0E46">
      <w:pPr>
        <w:spacing w:before="20" w:after="40"/>
        <w:rPr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2"/>
        <w:gridCol w:w="493"/>
        <w:gridCol w:w="493"/>
        <w:gridCol w:w="496"/>
        <w:gridCol w:w="492"/>
        <w:gridCol w:w="492"/>
        <w:gridCol w:w="495"/>
        <w:gridCol w:w="492"/>
        <w:gridCol w:w="492"/>
        <w:gridCol w:w="495"/>
        <w:gridCol w:w="492"/>
        <w:gridCol w:w="492"/>
        <w:gridCol w:w="495"/>
        <w:gridCol w:w="492"/>
        <w:gridCol w:w="495"/>
      </w:tblGrid>
      <w:tr w:rsidR="00D47742" w:rsidRPr="00BA4A42" w14:paraId="52DE604E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D4AA" w14:textId="34F2B11C" w:rsidR="00AE60C6" w:rsidRPr="00AE60C6" w:rsidRDefault="00AE60C6" w:rsidP="00CC0E46">
            <w:pPr>
              <w:spacing w:before="20" w:after="40"/>
              <w:rPr>
                <w:rFonts w:ascii="Calibri" w:hAnsi="Calibri" w:cs="Calibri"/>
                <w:b/>
                <w:bCs/>
                <w:szCs w:val="24"/>
              </w:rPr>
            </w:pPr>
            <w:r w:rsidRPr="00AE60C6">
              <w:rPr>
                <w:rFonts w:ascii="Calibri" w:hAnsi="Calibri" w:cs="Calibri"/>
                <w:b/>
                <w:bCs/>
                <w:szCs w:val="24"/>
              </w:rPr>
              <w:lastRenderedPageBreak/>
              <w:t>Rapporter/retningslinjer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BC38BA" w14:textId="4B5CFE5A" w:rsidR="00AE60C6" w:rsidRPr="00BA4A42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0F8A" w14:textId="4996A633" w:rsidR="00AE60C6" w:rsidRPr="00BA4A42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2.1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935F50E" w14:textId="3372D4C2" w:rsidR="00AE60C6" w:rsidRPr="00BA4A42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DE59" w14:textId="5758F556" w:rsidR="00AE60C6" w:rsidRPr="00BA4A42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8CC205" w14:textId="0AC8BC70" w:rsidR="00AE60C6" w:rsidRPr="00BA4A42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2.4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EA72" w14:textId="51F1C025" w:rsidR="00AE60C6" w:rsidRPr="00BA4A42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55DECD6" w14:textId="426532C5" w:rsidR="00AE60C6" w:rsidRPr="003A0341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83EB" w14:textId="3F59758D" w:rsidR="00AE60C6" w:rsidRPr="003A0341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3.3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1F88E5C" w14:textId="65FF6EB9" w:rsidR="00AE60C6" w:rsidRPr="003A0341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3DE9" w14:textId="13479A82" w:rsidR="00AE60C6" w:rsidRPr="003A0341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7A5C8FE" w14:textId="3CFF24E6" w:rsidR="00AE60C6" w:rsidRPr="003A0341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9EB3" w14:textId="233763D3" w:rsidR="00AE60C6" w:rsidRPr="003A0341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B011E7A" w14:textId="1EFD4815" w:rsidR="00AE60C6" w:rsidRPr="003A0341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2C47" w14:textId="75C30A78" w:rsidR="00AE60C6" w:rsidRPr="00BA4A42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D47742" w:rsidRPr="00F9322C" w14:paraId="432194F0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793D" w14:textId="405929C4" w:rsidR="00AE60C6" w:rsidRPr="00E02044" w:rsidRDefault="00352E70" w:rsidP="00CC0E46">
            <w:pPr>
              <w:spacing w:before="20" w:after="40"/>
              <w:rPr>
                <w:rFonts w:ascii="Calibri" w:hAnsi="Calibri" w:cs="Calibri"/>
                <w:szCs w:val="24"/>
              </w:rPr>
            </w:pPr>
            <w:hyperlink r:id="rId18" w:tgtFrame="_blank" w:history="1">
              <w:r w:rsidR="00F9322C" w:rsidRPr="00E02044">
                <w:rPr>
                  <w:rStyle w:val="Hyperkobling"/>
                  <w:rFonts w:ascii="Calibri" w:hAnsi="Calibri" w:cs="Calibri"/>
                  <w:szCs w:val="24"/>
                </w:rPr>
                <w:t>Statens Strålevern, Veileder 10: Veileder om nukleærmedisin, 2016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34D806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473B" w14:textId="6440FA4B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FC96F63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F159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B1A8A4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7617" w14:textId="2DC7C799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C823A62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5F9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1E8D063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346B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DAA72A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DC3C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34CCBCE" w14:textId="56AC4175" w:rsidR="00AE60C6" w:rsidRPr="00F9322C" w:rsidRDefault="00F9322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67CB" w14:textId="77777777" w:rsidR="00AE60C6" w:rsidRPr="00F9322C" w:rsidRDefault="00AE60C6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D47742" w:rsidRPr="00E02044" w14:paraId="2869BB13" w14:textId="77777777" w:rsidTr="001953C5">
        <w:trPr>
          <w:trHeight w:val="373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8BE2" w14:textId="48E5F7C7" w:rsidR="00E02044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19" w:tgtFrame="_blank" w:history="1">
              <w:r w:rsidR="00E02044" w:rsidRPr="00E0204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IAEA, “Quality Control Atlas for Scintillation Camera Systems”, 2003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124EFF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43B5" w14:textId="2BCEF48D" w:rsidR="00E02044" w:rsidRPr="00BA4A42" w:rsidRDefault="00F167C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CB63FF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2766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9C2DE5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9B316" w14:textId="0024A4E8" w:rsidR="00E02044" w:rsidRPr="00BA4A42" w:rsidRDefault="00992AD7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783E5E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5ACA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090CB87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D335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B9F77F0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A4E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E9D1D31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A5E2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D47742" w:rsidRPr="00E02044" w14:paraId="0B07630C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97EC" w14:textId="395F70A6" w:rsidR="00E02044" w:rsidRPr="00BA4A42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20" w:tgtFrame="_blank" w:history="1">
              <w:r w:rsidR="00E02044" w:rsidRPr="00E0204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IAEA, “Quantitative Nuclear Medicine Imaging: Concepts, Requirements and Methods”,2014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1E338A4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A173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3EA99F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015E" w14:textId="3EF046E4" w:rsidR="00E02044" w:rsidRPr="00BA4A42" w:rsidRDefault="00992AD7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874D5D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B6EF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A09D9F9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F58F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B082918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55C2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76FDDBA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F1ED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1E2E445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BF65F" w14:textId="77777777" w:rsidR="00E02044" w:rsidRPr="00BA4A42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E02044" w:rsidRPr="00E02044" w14:paraId="3ACCF599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05A5" w14:textId="1D71649A" w:rsidR="00E02044" w:rsidRPr="00E02044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21" w:tgtFrame="_blank" w:history="1">
              <w:r w:rsidR="00E02044" w:rsidRPr="00E0204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IAEA, “Quality Assurance for PET and PET/CT Systems”, 2009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C8C53B2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BBD1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8F906D5" w14:textId="39356F72" w:rsidR="00E02044" w:rsidRPr="00E02044" w:rsidRDefault="00F167C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0548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13F3DD8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8B7F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4D83CB6" w14:textId="52014254" w:rsidR="00E02044" w:rsidRPr="00E02044" w:rsidRDefault="00F167C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E717" w14:textId="155A6929" w:rsidR="00E02044" w:rsidRPr="00E02044" w:rsidRDefault="00F167C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2B71014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CE57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828E234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D5CF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A6935DA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A2E5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E02044" w:rsidRPr="00E02044" w14:paraId="7A4734BB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0A18" w14:textId="222D28AF" w:rsidR="00E02044" w:rsidRPr="00E02044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22" w:tgtFrame="_blank" w:history="1">
              <w:r w:rsidR="00E02044" w:rsidRPr="00E02044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IAEA, “PET/CT Atlas on Quality Control and Image Artefacts”, 2014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6B6F95D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1292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9A1DD8" w14:textId="10B22D1B" w:rsidR="00E02044" w:rsidRPr="00E02044" w:rsidRDefault="00F167C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A0CA" w14:textId="1E7912E4" w:rsidR="00E02044" w:rsidRPr="00E02044" w:rsidRDefault="00F167C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0603D80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225A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046C225" w14:textId="25D68381" w:rsidR="00E02044" w:rsidRPr="00E02044" w:rsidRDefault="00F167C1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CB32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B8A417D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29DC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4F5A168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ED5E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8C82024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DBA0" w14:textId="77777777" w:rsidR="00E02044" w:rsidRPr="00E02044" w:rsidRDefault="00E02044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7666B9" w:rsidRPr="00E02044" w14:paraId="7B076F34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FD0F" w14:textId="09CB7385" w:rsidR="007666B9" w:rsidRPr="007666B9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23" w:tgtFrame="_blank" w:history="1">
              <w:r w:rsidR="007666B9" w:rsidRPr="007666B9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NEMA NU 1-2018, “Performance Measurements of Gamma Cameras”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1CFE18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A9CB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1AD119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8BC3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02B651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32A5" w14:textId="79D050B3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7B8A919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1706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64C0D15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B88A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A1A8523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650F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9BC605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71ED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7666B9" w:rsidRPr="00E02044" w14:paraId="68AFEA17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CA3E" w14:textId="5D1B7AC6" w:rsidR="007666B9" w:rsidRPr="007666B9" w:rsidRDefault="00352E70" w:rsidP="00CC0E46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24" w:tgtFrame="_blank" w:history="1">
              <w:r w:rsidR="007666B9" w:rsidRPr="007666B9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NEMA NU-2 2018, “Performance Measurements of Positron Emission Tomographs”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BD7BB9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41D1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729F86B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06B3" w14:textId="2D7021F5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09D52C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D227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CE1DB7C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2286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66F5FE5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BFB8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5CD9C0E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B759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9CED1AF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0641" w14:textId="77777777" w:rsidR="007666B9" w:rsidRPr="00E02044" w:rsidRDefault="007666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D63B9" w:rsidRPr="00E02044" w14:paraId="2C1C28F2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F5D4" w14:textId="32C829BD" w:rsidR="009D63B9" w:rsidRPr="00B15D58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25" w:tgtFrame="_blank" w:history="1">
              <w:r w:rsidR="009D63B9" w:rsidRPr="00B15D58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NEMA NU 1-2018, “Performance Measurements of Gamma Cameras”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FDF9C7B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0C0D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E7221D1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399F" w14:textId="77777777" w:rsidR="009D63B9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177BC7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543E" w14:textId="7F321408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F5084EC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26A0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6BEC09C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FD81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7DD4018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8081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E7EC003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032F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D63B9" w:rsidRPr="00E02044" w14:paraId="73FDD4D4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5F76" w14:textId="43F615EC" w:rsidR="009D63B9" w:rsidRPr="00B15D58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26" w:tgtFrame="_blank" w:history="1">
              <w:r w:rsidR="009D63B9" w:rsidRPr="00B15D58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NEMA NU-2 2018, “Performance Measurements of Positron Emission Tomographs”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E00FD06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789C5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16D4C6C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97678" w14:textId="54A412F8" w:rsidR="009D63B9" w:rsidRDefault="00B15D58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0E2AC04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E7CD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BE26EDA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70B1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C72BC9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B707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7656ECB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471F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AAD673F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C6CF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D63B9" w:rsidRPr="00E02044" w14:paraId="5E2B9970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F7F7" w14:textId="52B3C58A" w:rsidR="009D63B9" w:rsidRPr="00B15D58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27" w:tgtFrame="_blank" w:history="1">
              <w:r w:rsidR="009D63B9" w:rsidRPr="00B15D58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NEMA NU 1-2018, “Performance Measurements of Gamma Cameras”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D2C835E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6F50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1931274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9D13" w14:textId="77777777" w:rsidR="009D63B9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918678" w14:textId="35789833" w:rsidR="009D63B9" w:rsidRPr="00E02044" w:rsidRDefault="00B15D58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8126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C747F0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9C11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B2FA1D" w14:textId="6E73A9C7" w:rsidR="009D63B9" w:rsidRPr="00E02044" w:rsidRDefault="00B15D58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FE62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6F8B2E5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C4FF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BD94140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338F" w14:textId="77777777" w:rsidR="009D63B9" w:rsidRPr="00E02044" w:rsidRDefault="009D63B9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41F3C" w:rsidRPr="00E02044" w14:paraId="64DC7D05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E600" w14:textId="61A3295D" w:rsidR="00341F3C" w:rsidRPr="00341F3C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28" w:tgtFrame="_blank" w:history="1">
              <w:r w:rsidR="00341F3C" w:rsidRPr="00341F3C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IPEM Report 111 “Quality Control of Gamma Camera Systems”, 2015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38C9000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2F88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9564F3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9160" w14:textId="77777777" w:rsidR="00341F3C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62BD436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E845" w14:textId="0559F37F" w:rsidR="00341F3C" w:rsidRPr="00E02044" w:rsidRDefault="003202DA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B7371F0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D9FC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1454B32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B546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7D11EC9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F57D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54889D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BE75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41F3C" w:rsidRPr="00E02044" w14:paraId="3A2EF467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17AC6" w14:textId="4B76D25D" w:rsidR="00341F3C" w:rsidRPr="00341F3C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29" w:tgtFrame="_blank" w:history="1">
              <w:r w:rsidR="00341F3C" w:rsidRPr="00341F3C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IPEM Report 108, “Quality Assurance of PET and PET/CT Systems”, 2013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EDFEC4D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0EE0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3C9D76" w14:textId="738A1481" w:rsidR="00341F3C" w:rsidRPr="00E02044" w:rsidRDefault="003202DA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19BE6" w14:textId="77777777" w:rsidR="00341F3C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768CD6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D61E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8F417B6" w14:textId="18B85B0F" w:rsidR="00341F3C" w:rsidRPr="00E02044" w:rsidRDefault="003202DA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80A8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DA50DA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67ED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90BD9CC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33C2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A6192B6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260F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341F3C" w:rsidRPr="00E02044" w14:paraId="6907ACF6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C90F" w14:textId="2871241C" w:rsidR="00341F3C" w:rsidRPr="00341F3C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30" w:tgtFrame="_blank" w:history="1">
              <w:r w:rsidR="00341F3C" w:rsidRPr="00341F3C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IPEM Report 104, “Dosimetry in Radionuclide Therapy”, 2011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7B1CF0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10E2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1E84F2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FF66" w14:textId="77777777" w:rsidR="00341F3C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2F8AA79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A333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B719AB0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56DC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23918C2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6DFE" w14:textId="1E568398" w:rsidR="00341F3C" w:rsidRPr="00E02044" w:rsidRDefault="003202DA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7C386DC" w14:textId="780310A4" w:rsidR="00341F3C" w:rsidRPr="00E02044" w:rsidRDefault="003202DA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91BF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6F90E8D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F99C" w14:textId="77777777" w:rsidR="00341F3C" w:rsidRPr="00E02044" w:rsidRDefault="00341F3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60EEC" w:rsidRPr="00E02044" w14:paraId="0FE7B767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AB71" w14:textId="130393EC" w:rsidR="00960EEC" w:rsidRPr="00960EEC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31" w:tgtFrame="_blank" w:history="1">
              <w:r w:rsidR="00960EEC" w:rsidRPr="00960EEC">
                <w:rPr>
                  <w:rStyle w:val="Hyperkobling"/>
                  <w:rFonts w:ascii="Calibri" w:hAnsi="Calibri" w:cs="Calibri"/>
                  <w:szCs w:val="24"/>
                </w:rPr>
                <w:t>EANM ulike guidelines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093DBC0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3C74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B5F09A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2234" w14:textId="77777777" w:rsidR="00960EEC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819120F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BC3D" w14:textId="68C72FC2" w:rsidR="00960EEC" w:rsidRPr="00E02044" w:rsidRDefault="00BB3733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D00547D" w14:textId="3C8011C0" w:rsidR="00960EEC" w:rsidRPr="00E02044" w:rsidRDefault="00BB3733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21A4" w14:textId="1835B849" w:rsidR="00960EEC" w:rsidRPr="00E02044" w:rsidRDefault="00BB3733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6356F84" w14:textId="5FEB9193" w:rsidR="00960EEC" w:rsidRPr="00E02044" w:rsidRDefault="00BB3733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D3BF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CDF3A74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358D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D5D5205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03D98" w14:textId="6B3C920F" w:rsidR="00960EEC" w:rsidRPr="00E02044" w:rsidRDefault="00BB3733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  <w:tr w:rsidR="00960EEC" w:rsidRPr="00E02044" w14:paraId="3C8DAB78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CEB3" w14:textId="0B4E8EFE" w:rsidR="00960EEC" w:rsidRPr="00960EEC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32" w:tgtFrame="_blank" w:history="1">
              <w:r w:rsidR="00960EEC" w:rsidRPr="00960EEC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NPL “Protocol for establishing and maintaining the calibration of medical radionuclide calibrators and their quality control”, 2006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8A0984B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6B55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C57FE9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D3EE" w14:textId="77777777" w:rsidR="00960EEC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2771379" w14:textId="1F52BC18" w:rsidR="00960EEC" w:rsidRPr="00E02044" w:rsidRDefault="00BB3733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E3C6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458DC1A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9BA0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25F1C38" w14:textId="44069D37" w:rsidR="00960EEC" w:rsidRPr="00E02044" w:rsidRDefault="00BB3733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A7B0B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3DF21A5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B02E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4E58424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3219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60EEC" w:rsidRPr="00E02044" w14:paraId="0715EC72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C071D" w14:textId="5FD059F9" w:rsidR="00960EEC" w:rsidRPr="00960EEC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33" w:tgtFrame="_blank" w:history="1">
              <w:proofErr w:type="spellStart"/>
              <w:r w:rsidR="00960EEC" w:rsidRPr="00960EEC">
                <w:rPr>
                  <w:rStyle w:val="Hyperkobling"/>
                  <w:rFonts w:ascii="Calibri" w:hAnsi="Calibri" w:cs="Calibri"/>
                  <w:szCs w:val="24"/>
                </w:rPr>
                <w:t>Eudralex</w:t>
              </w:r>
              <w:proofErr w:type="spellEnd"/>
              <w:r w:rsidR="00960EEC" w:rsidRPr="00960EEC">
                <w:rPr>
                  <w:rStyle w:val="Hyperkobling"/>
                  <w:rFonts w:ascii="Calibri" w:hAnsi="Calibri" w:cs="Calibri"/>
                  <w:szCs w:val="24"/>
                </w:rPr>
                <w:t xml:space="preserve"> GMP</w:t>
              </w:r>
            </w:hyperlink>
            <w:r w:rsidR="00960EEC" w:rsidRPr="00960EEC">
              <w:rPr>
                <w:rFonts w:ascii="Calibri" w:hAnsi="Calibri" w:cs="Calibri"/>
                <w:color w:val="303030"/>
                <w:szCs w:val="24"/>
              </w:rPr>
              <w:t xml:space="preserve">, spesielt </w:t>
            </w:r>
            <w:proofErr w:type="spellStart"/>
            <w:r w:rsidR="00960EEC" w:rsidRPr="00960EEC">
              <w:rPr>
                <w:rFonts w:ascii="Calibri" w:hAnsi="Calibri" w:cs="Calibri"/>
                <w:color w:val="303030"/>
                <w:szCs w:val="24"/>
              </w:rPr>
              <w:t>Annex</w:t>
            </w:r>
            <w:proofErr w:type="spellEnd"/>
            <w:r w:rsidR="00960EEC" w:rsidRPr="00960EEC">
              <w:rPr>
                <w:rFonts w:ascii="Calibri" w:hAnsi="Calibri" w:cs="Calibri"/>
                <w:color w:val="303030"/>
                <w:szCs w:val="24"/>
              </w:rPr>
              <w:t xml:space="preserve"> 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099BFD9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B948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10DC3A5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452C" w14:textId="77777777" w:rsidR="00960EEC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FC54D3F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724B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FA87FB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6EC4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0893316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C3AF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C54F19B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A9C4" w14:textId="45FB2190" w:rsidR="00960EEC" w:rsidRPr="00E02044" w:rsidRDefault="00BB3733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70E91C0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72E1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60EEC" w:rsidRPr="00E02044" w14:paraId="6C7B84CB" w14:textId="77777777" w:rsidTr="001953C5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4E95" w14:textId="57188C08" w:rsidR="00960EEC" w:rsidRPr="00960EEC" w:rsidRDefault="00352E70" w:rsidP="00CC0E46">
            <w:pPr>
              <w:spacing w:before="20" w:after="40"/>
              <w:rPr>
                <w:rFonts w:ascii="Calibri" w:hAnsi="Calibri" w:cs="Calibri"/>
                <w:color w:val="303030"/>
                <w:szCs w:val="24"/>
                <w:lang w:val="en-US"/>
              </w:rPr>
            </w:pPr>
            <w:hyperlink r:id="rId34" w:tgtFrame="_blank" w:history="1">
              <w:r w:rsidR="00960EEC" w:rsidRPr="00960EEC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PIC/S PE 010-4, PIC/S guide to good practices for the preparation of medicinal products in healthcare establishments, 2014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CA5344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26D4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18365A9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EBA5" w14:textId="77777777" w:rsidR="00960EEC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15FFE51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606A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1FB8712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78BB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4198ACE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D7D4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FDAB56F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3FDC" w14:textId="63B1D820" w:rsidR="00960EEC" w:rsidRPr="00E02044" w:rsidRDefault="00D938E2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AF1C145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78EB" w14:textId="77777777" w:rsidR="00960EEC" w:rsidRPr="00E02044" w:rsidRDefault="00960EEC" w:rsidP="00CC0E46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0D8CF45F" w14:textId="77777777" w:rsidR="003A0341" w:rsidRDefault="003A0341" w:rsidP="00CC0E46">
      <w:pPr>
        <w:spacing w:before="20" w:after="40"/>
        <w:rPr>
          <w:sz w:val="18"/>
          <w:szCs w:val="14"/>
          <w:lang w:val="en-US"/>
        </w:rPr>
      </w:pPr>
    </w:p>
    <w:p w14:paraId="38F62995" w14:textId="77777777" w:rsidR="00D47742" w:rsidRDefault="00D47742" w:rsidP="00CC0E46">
      <w:pPr>
        <w:spacing w:before="20" w:after="40"/>
        <w:rPr>
          <w:sz w:val="18"/>
          <w:szCs w:val="14"/>
          <w:lang w:val="en-US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2"/>
        <w:gridCol w:w="493"/>
        <w:gridCol w:w="493"/>
        <w:gridCol w:w="496"/>
        <w:gridCol w:w="492"/>
        <w:gridCol w:w="492"/>
        <w:gridCol w:w="495"/>
        <w:gridCol w:w="492"/>
        <w:gridCol w:w="492"/>
        <w:gridCol w:w="495"/>
        <w:gridCol w:w="492"/>
        <w:gridCol w:w="492"/>
        <w:gridCol w:w="495"/>
        <w:gridCol w:w="492"/>
        <w:gridCol w:w="495"/>
      </w:tblGrid>
      <w:tr w:rsidR="00992AD7" w:rsidRPr="00BA4A42" w14:paraId="3B393EA8" w14:textId="77777777" w:rsidTr="00992AD7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BCC8" w14:textId="3A21D795" w:rsidR="00593F2C" w:rsidRPr="003A0341" w:rsidRDefault="00800BDE" w:rsidP="00593F2C">
            <w:pPr>
              <w:spacing w:before="20" w:after="40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Webinarer</w:t>
            </w:r>
            <w:proofErr w:type="spellEnd"/>
            <w:r>
              <w:rPr>
                <w:rFonts w:ascii="Calibri" w:hAnsi="Calibri" w:cs="Calibri"/>
                <w:b/>
                <w:bCs/>
                <w:szCs w:val="24"/>
              </w:rPr>
              <w:t>/e-læring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C3235E" w14:textId="1296BDED" w:rsidR="00593F2C" w:rsidRPr="00BA4A42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9766" w14:textId="3C00DFAD" w:rsidR="00593F2C" w:rsidRPr="00BA4A42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2.1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92D247B" w14:textId="0891BAA1" w:rsidR="00593F2C" w:rsidRPr="00BA4A42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6969" w14:textId="59B1709A" w:rsidR="00593F2C" w:rsidRPr="00BA4A42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021BC1B" w14:textId="0739B40B" w:rsidR="00593F2C" w:rsidRPr="00BA4A42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2.4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4548" w14:textId="4BBCB348" w:rsidR="00593F2C" w:rsidRPr="00BA4A42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B809D19" w14:textId="2136AE38" w:rsidR="00593F2C" w:rsidRPr="003A0341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7590" w14:textId="49C664BF" w:rsidR="00593F2C" w:rsidRPr="003A0341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3.3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F05F8F7" w14:textId="5B13DB63" w:rsidR="00593F2C" w:rsidRPr="003A0341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3.4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0BE6" w14:textId="23D4434D" w:rsidR="00593F2C" w:rsidRPr="003A0341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22E4D40" w14:textId="2126AEC0" w:rsidR="00593F2C" w:rsidRPr="003A0341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49CC" w14:textId="640AC40E" w:rsidR="00593F2C" w:rsidRPr="003A0341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A59DDC5" w14:textId="0C1031CB" w:rsidR="00593F2C" w:rsidRPr="003A0341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8D0E" w14:textId="6452F104" w:rsidR="00593F2C" w:rsidRPr="00BA4A42" w:rsidRDefault="00593F2C" w:rsidP="00593F2C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</w:t>
            </w:r>
          </w:p>
        </w:tc>
      </w:tr>
      <w:tr w:rsidR="00992AD7" w:rsidRPr="00BA4A42" w14:paraId="59057F0F" w14:textId="77777777" w:rsidTr="00992AD7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9471" w14:textId="3AB6AA58" w:rsidR="000D59C9" w:rsidRPr="000D59C9" w:rsidRDefault="00352E70" w:rsidP="000D59C9">
            <w:pPr>
              <w:spacing w:before="20" w:after="40"/>
              <w:rPr>
                <w:rFonts w:ascii="Calibri" w:hAnsi="Calibri" w:cs="Calibri"/>
                <w:szCs w:val="24"/>
              </w:rPr>
            </w:pPr>
            <w:hyperlink r:id="rId35" w:tgtFrame="_blank" w:history="1">
              <w:r w:rsidR="000D59C9" w:rsidRPr="000D59C9">
                <w:rPr>
                  <w:rStyle w:val="Hyperkobling"/>
                  <w:rFonts w:ascii="Calibri" w:hAnsi="Calibri" w:cs="Calibri"/>
                  <w:szCs w:val="24"/>
                </w:rPr>
                <w:t>AAPM summer school SPECT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BC6BA0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91EC" w14:textId="7F129BAA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FDFD870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0206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87D8901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C9A0" w14:textId="07EAC8E4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2CC5EF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E41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3A53194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CEB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C0721A0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36F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3394122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045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92AD7" w:rsidRPr="00BA4A42" w14:paraId="362A7FE2" w14:textId="77777777" w:rsidTr="00992AD7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565D" w14:textId="0CB1C525" w:rsidR="000D59C9" w:rsidRPr="000D59C9" w:rsidRDefault="00352E70" w:rsidP="000D59C9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36" w:tgtFrame="_blank" w:history="1">
              <w:r w:rsidR="000D59C9" w:rsidRPr="000D59C9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Halama J, Nuclear Medicine – testing of Gamma Camera, SPECT and SPECT/CT Systems in a Clinical Environment, AAPM 2012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646078C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76EE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8B3F9C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1186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F110F5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4413A" w14:textId="00506720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9E706B8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809B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4C7B8A1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CCA2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F713C04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4523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C2127D6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E13B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92AD7" w:rsidRPr="00BA4A42" w14:paraId="73360679" w14:textId="77777777" w:rsidTr="00992AD7">
        <w:trPr>
          <w:trHeight w:val="373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C6DD" w14:textId="1AE4C162" w:rsidR="000D59C9" w:rsidRPr="00BA4A42" w:rsidRDefault="00352E70" w:rsidP="000D59C9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37" w:tgtFrame="_blank" w:history="1">
              <w:r w:rsidR="000D59C9" w:rsidRPr="000D59C9">
                <w:rPr>
                  <w:rStyle w:val="Hyperkobling"/>
                  <w:rFonts w:ascii="Calibri" w:hAnsi="Calibri" w:cs="Calibri"/>
                  <w:szCs w:val="24"/>
                </w:rPr>
                <w:t>ESNM/</w:t>
              </w:r>
              <w:proofErr w:type="spellStart"/>
              <w:r w:rsidR="000D59C9" w:rsidRPr="000D59C9">
                <w:rPr>
                  <w:rStyle w:val="Hyperkobling"/>
                  <w:rFonts w:ascii="Calibri" w:hAnsi="Calibri" w:cs="Calibri"/>
                  <w:szCs w:val="24"/>
                </w:rPr>
                <w:t>eLearning</w:t>
              </w:r>
              <w:proofErr w:type="spellEnd"/>
              <w:r w:rsidR="000D59C9" w:rsidRPr="000D59C9">
                <w:rPr>
                  <w:rStyle w:val="Hyperkobling"/>
                  <w:rFonts w:ascii="Calibri" w:hAnsi="Calibri" w:cs="Calibri"/>
                  <w:szCs w:val="24"/>
                </w:rPr>
                <w:t xml:space="preserve"> </w:t>
              </w:r>
              <w:proofErr w:type="spellStart"/>
              <w:r w:rsidR="000D59C9" w:rsidRPr="000D59C9">
                <w:rPr>
                  <w:rStyle w:val="Hyperkobling"/>
                  <w:rFonts w:ascii="Calibri" w:hAnsi="Calibri" w:cs="Calibri"/>
                  <w:szCs w:val="24"/>
                </w:rPr>
                <w:t>Webinars</w:t>
              </w:r>
              <w:proofErr w:type="spellEnd"/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F71C3E3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8667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54D3F8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8D8F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EC79733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2764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2F3F315" w14:textId="77777777" w:rsidR="000D59C9" w:rsidRPr="002D4D24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389B" w14:textId="77777777" w:rsidR="000D59C9" w:rsidRPr="002D4D24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6A57332" w14:textId="77777777" w:rsidR="000D59C9" w:rsidRPr="002D4D24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F351" w14:textId="77777777" w:rsidR="000D59C9" w:rsidRPr="00352BF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AC3666F" w14:textId="77777777" w:rsidR="000D59C9" w:rsidRPr="00352BF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7B68" w14:textId="77777777" w:rsidR="000D59C9" w:rsidRPr="00352BF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2B3F868" w14:textId="77777777" w:rsidR="000D59C9" w:rsidRPr="00352BF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8D65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992AD7" w:rsidRPr="00BA4A42" w14:paraId="0A1C44AA" w14:textId="77777777" w:rsidTr="00992AD7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454B" w14:textId="54DB9522" w:rsidR="000D59C9" w:rsidRPr="00BA4A42" w:rsidRDefault="00352E70" w:rsidP="000D59C9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38" w:tgtFrame="_blank" w:history="1">
              <w:r w:rsidR="000D59C9" w:rsidRPr="000D59C9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Doshi N, PET/MRI: Technical Design Challenges and Innovations, AAPM 2013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4A63977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87BC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E1F1AA7" w14:textId="2FD991DE" w:rsidR="000D59C9" w:rsidRPr="00BA4A42" w:rsidRDefault="00E14368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4CF7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8EB6078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B30A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F413923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B786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5427847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2B83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E4B13C3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EB24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8E6B2FA" w14:textId="77777777" w:rsidR="000D59C9" w:rsidRPr="003A0341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CDB5" w14:textId="48BDC891" w:rsidR="000D59C9" w:rsidRPr="00BA4A42" w:rsidRDefault="00E14368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</w:tr>
      <w:tr w:rsidR="000D59C9" w:rsidRPr="00BA4A42" w14:paraId="4A0B5A4E" w14:textId="77777777" w:rsidTr="00992AD7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0228" w14:textId="06F50C9A" w:rsidR="000D59C9" w:rsidRPr="000D59C9" w:rsidRDefault="00352E70" w:rsidP="000D59C9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39" w:tgtFrame="_blank" w:history="1">
              <w:r w:rsidR="000D59C9" w:rsidRPr="000D59C9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Catana C, Integrated PET/MRI, AAPM 2013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A1C8629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398BB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916FC7F" w14:textId="376A19A9" w:rsidR="000D59C9" w:rsidRPr="00BA4A42" w:rsidRDefault="00E14368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87AD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41ED523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58A9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CD2709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3D5D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C2025C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5AA4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B5F098B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C34E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3A6ED0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F57C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0D59C9" w:rsidRPr="00BA4A42" w14:paraId="113A0F44" w14:textId="77777777" w:rsidTr="00992AD7">
        <w:trPr>
          <w:trHeight w:val="358"/>
        </w:trPr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30D2B" w14:textId="01F11BDB" w:rsidR="000D59C9" w:rsidRPr="000D59C9" w:rsidRDefault="00352E70" w:rsidP="000D59C9">
            <w:pPr>
              <w:spacing w:before="20" w:after="40"/>
              <w:rPr>
                <w:rFonts w:ascii="Calibri" w:hAnsi="Calibri" w:cs="Calibri"/>
                <w:szCs w:val="24"/>
                <w:lang w:val="en-US"/>
              </w:rPr>
            </w:pPr>
            <w:hyperlink r:id="rId40" w:tgtFrame="_blank" w:history="1">
              <w:r w:rsidR="000D59C9" w:rsidRPr="000D59C9">
                <w:rPr>
                  <w:rStyle w:val="Hyperkobling"/>
                  <w:rFonts w:ascii="Calibri" w:hAnsi="Calibri" w:cs="Calibri"/>
                  <w:szCs w:val="24"/>
                </w:rPr>
                <w:t>NPL Radionuclide Calibrator Course</w:t>
              </w:r>
            </w:hyperlink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CFCEAAF" w14:textId="77777777" w:rsidR="000D59C9" w:rsidRPr="00BA4A42" w:rsidRDefault="000D59C9" w:rsidP="000D59C9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2C88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ED1D40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CA6F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6DE847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D178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F94D518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ADCC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37B27CC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C242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D32F47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6D58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748570" w14:textId="77777777" w:rsidR="000D59C9" w:rsidRPr="003A0341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E391" w14:textId="77777777" w:rsidR="000D59C9" w:rsidRPr="00BA4A42" w:rsidRDefault="000D59C9" w:rsidP="00833995">
            <w:pPr>
              <w:spacing w:before="2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</w:tbl>
    <w:p w14:paraId="3CB10013" w14:textId="77777777" w:rsidR="00D47742" w:rsidRPr="00E02044" w:rsidRDefault="00D47742" w:rsidP="00CC0E46">
      <w:pPr>
        <w:spacing w:before="20" w:after="40"/>
        <w:rPr>
          <w:sz w:val="18"/>
          <w:szCs w:val="14"/>
          <w:lang w:val="en-US"/>
        </w:rPr>
      </w:pPr>
    </w:p>
    <w:sectPr w:rsidR="00D47742" w:rsidRPr="00E02044" w:rsidSect="00D47742">
      <w:headerReference w:type="default" r:id="rId41"/>
      <w:footerReference w:type="default" r:id="rId4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46AC" w14:textId="77777777" w:rsidR="003E416F" w:rsidRDefault="003E416F" w:rsidP="008305B8">
      <w:pPr>
        <w:spacing w:after="0"/>
      </w:pPr>
      <w:r>
        <w:separator/>
      </w:r>
    </w:p>
  </w:endnote>
  <w:endnote w:type="continuationSeparator" w:id="0">
    <w:p w14:paraId="3790DF96" w14:textId="77777777" w:rsidR="003E416F" w:rsidRDefault="003E416F" w:rsidP="008305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B95A" w14:textId="67FE15F5" w:rsidR="008305B8" w:rsidRPr="008305B8" w:rsidRDefault="00BA4D14">
    <w:pPr>
      <w:pStyle w:val="Bunntekst"/>
      <w:rPr>
        <w:color w:val="A6A6A6" w:themeColor="background1" w:themeShade="A6"/>
      </w:rPr>
    </w:pPr>
    <w:r w:rsidRPr="00BA4D14">
      <w:rPr>
        <w:color w:val="A6A6A6" w:themeColor="background1" w:themeShade="A6"/>
      </w:rPr>
      <w:ptab w:relativeTo="margin" w:alignment="center" w:leader="none"/>
    </w:r>
    <w:r w:rsidR="00C0123A">
      <w:rPr>
        <w:color w:val="A6A6A6" w:themeColor="background1" w:themeShade="A6"/>
      </w:rPr>
      <w:t>Ressursbank NFMF</w:t>
    </w:r>
    <w:r w:rsidRPr="00BA4D14">
      <w:rPr>
        <w:color w:val="A6A6A6" w:themeColor="background1" w:themeShade="A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6EA32" w14:textId="77777777" w:rsidR="003E416F" w:rsidRDefault="003E416F" w:rsidP="008305B8">
      <w:pPr>
        <w:spacing w:after="0"/>
      </w:pPr>
      <w:r>
        <w:separator/>
      </w:r>
    </w:p>
  </w:footnote>
  <w:footnote w:type="continuationSeparator" w:id="0">
    <w:p w14:paraId="3163604D" w14:textId="77777777" w:rsidR="003E416F" w:rsidRDefault="003E416F" w:rsidP="008305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01D4" w14:textId="1683F2BD" w:rsidR="008305B8" w:rsidRPr="008305B8" w:rsidRDefault="008305B8">
    <w:pPr>
      <w:pStyle w:val="Topptekst"/>
      <w:rPr>
        <w:color w:val="A6A6A6" w:themeColor="background1" w:themeShade="A6"/>
      </w:rPr>
    </w:pPr>
    <w:r w:rsidRPr="008305B8">
      <w:rPr>
        <w:color w:val="A6A6A6" w:themeColor="background1" w:themeShade="A6"/>
      </w:rPr>
      <w:t xml:space="preserve">DEL </w:t>
    </w:r>
    <w:r w:rsidR="00F964B0">
      <w:rPr>
        <w:color w:val="A6A6A6" w:themeColor="background1" w:themeShade="A6"/>
      </w:rPr>
      <w:t>3</w:t>
    </w:r>
    <w:r w:rsidRPr="008305B8">
      <w:rPr>
        <w:color w:val="A6A6A6" w:themeColor="background1" w:themeShade="A6"/>
      </w:rPr>
      <w:t xml:space="preserve"> –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76DC8"/>
    <w:multiLevelType w:val="multilevel"/>
    <w:tmpl w:val="B13E074E"/>
    <w:lvl w:ilvl="0">
      <w:start w:val="1"/>
      <w:numFmt w:val="decimal"/>
      <w:lvlText w:val="%1.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57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431" w:hanging="431"/>
      </w:pPr>
      <w:rPr>
        <w:rFonts w:hint="default"/>
      </w:rPr>
    </w:lvl>
  </w:abstractNum>
  <w:num w:numId="1" w16cid:durableId="156834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A"/>
    <w:rsid w:val="000C7B16"/>
    <w:rsid w:val="000D59C9"/>
    <w:rsid w:val="001953C5"/>
    <w:rsid w:val="002A660A"/>
    <w:rsid w:val="002D4D24"/>
    <w:rsid w:val="003202DA"/>
    <w:rsid w:val="00341F3C"/>
    <w:rsid w:val="00350A53"/>
    <w:rsid w:val="00352BF1"/>
    <w:rsid w:val="00352E70"/>
    <w:rsid w:val="003A0341"/>
    <w:rsid w:val="003E416F"/>
    <w:rsid w:val="00426E38"/>
    <w:rsid w:val="005019EF"/>
    <w:rsid w:val="00583971"/>
    <w:rsid w:val="00593F2C"/>
    <w:rsid w:val="005971F2"/>
    <w:rsid w:val="006C60DF"/>
    <w:rsid w:val="0074119A"/>
    <w:rsid w:val="00750B39"/>
    <w:rsid w:val="007666B9"/>
    <w:rsid w:val="00800BDE"/>
    <w:rsid w:val="008305B8"/>
    <w:rsid w:val="00831287"/>
    <w:rsid w:val="00833995"/>
    <w:rsid w:val="00860A0A"/>
    <w:rsid w:val="008811A9"/>
    <w:rsid w:val="00902366"/>
    <w:rsid w:val="00933EF0"/>
    <w:rsid w:val="00960EEC"/>
    <w:rsid w:val="00992AD7"/>
    <w:rsid w:val="009B2FBC"/>
    <w:rsid w:val="009D5962"/>
    <w:rsid w:val="009D63B9"/>
    <w:rsid w:val="00AE60C6"/>
    <w:rsid w:val="00B15D58"/>
    <w:rsid w:val="00B66623"/>
    <w:rsid w:val="00BA4A42"/>
    <w:rsid w:val="00BA4D14"/>
    <w:rsid w:val="00BB3733"/>
    <w:rsid w:val="00C0123A"/>
    <w:rsid w:val="00C06387"/>
    <w:rsid w:val="00C31FD4"/>
    <w:rsid w:val="00CC0E46"/>
    <w:rsid w:val="00CF7EFB"/>
    <w:rsid w:val="00D47742"/>
    <w:rsid w:val="00D938E2"/>
    <w:rsid w:val="00DE1C01"/>
    <w:rsid w:val="00DE247B"/>
    <w:rsid w:val="00E02044"/>
    <w:rsid w:val="00E14368"/>
    <w:rsid w:val="00E660F6"/>
    <w:rsid w:val="00F167C1"/>
    <w:rsid w:val="00F57887"/>
    <w:rsid w:val="00F9322C"/>
    <w:rsid w:val="00F964B0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FBDB"/>
  <w15:chartTrackingRefBased/>
  <w15:docId w15:val="{FB803088-628D-4698-81B1-0BDD7D32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D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mbria" w:hAnsi="Cambria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6E38"/>
    <w:pPr>
      <w:keepNext/>
      <w:spacing w:before="240" w:after="60"/>
      <w:outlineLvl w:val="0"/>
    </w:pPr>
    <w:rPr>
      <w:rFonts w:ascii="Calibri" w:hAnsi="Calibri"/>
      <w:b/>
      <w:color w:val="1F4E79" w:themeColor="accent1" w:themeShade="80"/>
      <w:kern w:val="28"/>
      <w:sz w:val="44"/>
    </w:rPr>
  </w:style>
  <w:style w:type="paragraph" w:styleId="Overskrift2">
    <w:name w:val="heading 2"/>
    <w:basedOn w:val="Overskrift1"/>
    <w:next w:val="Normal"/>
    <w:link w:val="Overskrift2Tegn"/>
    <w:qFormat/>
    <w:rsid w:val="000C7B16"/>
    <w:pPr>
      <w:outlineLvl w:val="1"/>
    </w:pPr>
    <w:rPr>
      <w:rFonts w:ascii="Cambria" w:hAnsi="Cambria" w:cs="Arial"/>
      <w:b w:val="0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link w:val="Overskrift3Tegn"/>
    <w:autoRedefine/>
    <w:qFormat/>
    <w:rsid w:val="000C7B16"/>
    <w:pPr>
      <w:numPr>
        <w:ilvl w:val="1"/>
        <w:numId w:val="1"/>
      </w:numPr>
      <w:tabs>
        <w:tab w:val="num" w:pos="737"/>
      </w:tabs>
      <w:spacing w:after="120"/>
      <w:ind w:right="737"/>
      <w:outlineLvl w:val="2"/>
    </w:pPr>
    <w:rPr>
      <w:rFonts w:cs="Arial"/>
      <w:kern w:val="32"/>
      <w:sz w:val="32"/>
      <w:szCs w:val="26"/>
    </w:rPr>
  </w:style>
  <w:style w:type="paragraph" w:styleId="Overskrift4">
    <w:name w:val="heading 4"/>
    <w:basedOn w:val="Normal"/>
    <w:next w:val="Vanliginnrykk"/>
    <w:link w:val="Overskrift4Tegn"/>
    <w:qFormat/>
    <w:rsid w:val="000C7B16"/>
    <w:pPr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1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1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1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1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1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C7B16"/>
    <w:rPr>
      <w:rFonts w:ascii="Cambria" w:eastAsia="Times New Roman" w:hAnsi="Cambria" w:cs="Arial"/>
      <w:b/>
      <w:iCs/>
      <w:kern w:val="32"/>
      <w:sz w:val="28"/>
      <w:szCs w:val="2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426E38"/>
    <w:rPr>
      <w:rFonts w:ascii="Calibri" w:hAnsi="Calibri" w:cs="Times New Roman"/>
      <w:b/>
      <w:color w:val="1F4E79" w:themeColor="accent1" w:themeShade="80"/>
      <w:kern w:val="28"/>
      <w:sz w:val="4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C7B16"/>
    <w:rPr>
      <w:rFonts w:ascii="Calibri" w:eastAsia="Times New Roman" w:hAnsi="Calibri" w:cs="Arial"/>
      <w:b/>
      <w:kern w:val="32"/>
      <w:sz w:val="32"/>
      <w:szCs w:val="26"/>
      <w:lang w:eastAsia="nb-NO"/>
    </w:rPr>
  </w:style>
  <w:style w:type="paragraph" w:styleId="Bildetekst">
    <w:name w:val="caption"/>
    <w:basedOn w:val="Normal"/>
    <w:next w:val="Normal"/>
    <w:autoRedefine/>
    <w:qFormat/>
    <w:rsid w:val="000C7B16"/>
    <w:pPr>
      <w:spacing w:before="120"/>
      <w:ind w:right="397"/>
    </w:pPr>
    <w:rPr>
      <w:rFonts w:ascii="Arial" w:hAnsi="Arial"/>
      <w:b/>
      <w:sz w:val="20"/>
    </w:rPr>
  </w:style>
  <w:style w:type="character" w:customStyle="1" w:styleId="Overskrift4Tegn">
    <w:name w:val="Overskrift 4 Tegn"/>
    <w:basedOn w:val="Standardskriftforavsnitt"/>
    <w:link w:val="Overskrift4"/>
    <w:rsid w:val="000C7B16"/>
    <w:rPr>
      <w:rFonts w:ascii="Calibri" w:eastAsia="Times New Roman" w:hAnsi="Calibri" w:cs="Times New Roman"/>
      <w:b/>
      <w:sz w:val="24"/>
      <w:szCs w:val="20"/>
      <w:lang w:eastAsia="nb-NO"/>
    </w:rPr>
  </w:style>
  <w:style w:type="paragraph" w:styleId="Vanliginnrykk">
    <w:name w:val="Normal Indent"/>
    <w:basedOn w:val="Normal"/>
    <w:uiPriority w:val="99"/>
    <w:semiHidden/>
    <w:unhideWhenUsed/>
    <w:rsid w:val="000C7B16"/>
    <w:pPr>
      <w:ind w:left="708"/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119A"/>
    <w:rPr>
      <w:rFonts w:eastAsiaTheme="majorEastAsia" w:cstheme="majorBidi"/>
      <w:color w:val="2E74B5" w:themeColor="accent1" w:themeShade="BF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119A"/>
    <w:rPr>
      <w:rFonts w:eastAsiaTheme="majorEastAsia" w:cstheme="majorBidi"/>
      <w:i/>
      <w:iCs/>
      <w:color w:val="595959" w:themeColor="text1" w:themeTint="A6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119A"/>
    <w:rPr>
      <w:rFonts w:eastAsiaTheme="majorEastAsia" w:cstheme="majorBidi"/>
      <w:color w:val="595959" w:themeColor="text1" w:themeTint="A6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119A"/>
    <w:rPr>
      <w:rFonts w:eastAsiaTheme="majorEastAsia" w:cstheme="majorBidi"/>
      <w:i/>
      <w:iCs/>
      <w:color w:val="272727" w:themeColor="text1" w:themeTint="D8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119A"/>
    <w:rPr>
      <w:rFonts w:eastAsiaTheme="majorEastAsia" w:cstheme="majorBidi"/>
      <w:color w:val="272727" w:themeColor="text1" w:themeTint="D8"/>
      <w:sz w:val="24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41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119A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11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119A"/>
    <w:rPr>
      <w:rFonts w:eastAsiaTheme="majorEastAsia" w:cstheme="majorBidi"/>
      <w:color w:val="595959" w:themeColor="text1" w:themeTint="A6"/>
      <w:spacing w:val="15"/>
      <w:sz w:val="28"/>
      <w:szCs w:val="28"/>
      <w:lang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741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119A"/>
    <w:rPr>
      <w:rFonts w:ascii="Cambria" w:hAnsi="Cambria" w:cs="Times New Roman"/>
      <w:i/>
      <w:iCs/>
      <w:color w:val="404040" w:themeColor="text1" w:themeTint="BF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411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119A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11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119A"/>
    <w:rPr>
      <w:rFonts w:ascii="Cambria" w:hAnsi="Cambria" w:cs="Times New Roman"/>
      <w:i/>
      <w:iCs/>
      <w:color w:val="2E74B5" w:themeColor="accent1" w:themeShade="BF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74119A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411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19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305B8"/>
    <w:rPr>
      <w:rFonts w:ascii="Cambria" w:hAnsi="Cambria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305B8"/>
    <w:rPr>
      <w:rFonts w:ascii="Cambria" w:hAnsi="Cambria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s.google.no/books?isbn=1846280184" TargetMode="External"/><Relationship Id="rId18" Type="http://schemas.openxmlformats.org/officeDocument/2006/relationships/hyperlink" Target="https://dsa.no/publikasjoner?type=Veileder&amp;tema=medisinsk-stralebruk" TargetMode="External"/><Relationship Id="rId26" Type="http://schemas.openxmlformats.org/officeDocument/2006/relationships/hyperlink" Target="https://www.nema.org/Standards/Pages/Performance-Measurements-of-Positron-Emission-Tomographs.aspx" TargetMode="External"/><Relationship Id="rId39" Type="http://schemas.openxmlformats.org/officeDocument/2006/relationships/hyperlink" Target="https://vimeo.com/76862814" TargetMode="External"/><Relationship Id="rId21" Type="http://schemas.openxmlformats.org/officeDocument/2006/relationships/hyperlink" Target="http://www-pub.iaea.org/books/iaeabooks/8002/Quality-Assurance-for-PET-and-PET-CT-Systems" TargetMode="External"/><Relationship Id="rId34" Type="http://schemas.openxmlformats.org/officeDocument/2006/relationships/hyperlink" Target="http://www.gmp-compliance.org/guidemgr/files/PICS/PE-010-4-GUIDE-TO-GOOD-PRACTICES-1.PDF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doseinfo-radar.com/" TargetMode="External"/><Relationship Id="rId20" Type="http://schemas.openxmlformats.org/officeDocument/2006/relationships/hyperlink" Target="http://www-pub.iaea.org/MTCD/Publications/PDF/Pub1605_web.pdf" TargetMode="External"/><Relationship Id="rId29" Type="http://schemas.openxmlformats.org/officeDocument/2006/relationships/hyperlink" Target="https://www.ipem.ac.uk/ScientificJournalsPublications/IPEMReportSeries/AvailablePublications.asp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.google.no/books?isbn=3642113273" TargetMode="External"/><Relationship Id="rId24" Type="http://schemas.openxmlformats.org/officeDocument/2006/relationships/hyperlink" Target="https://www.nema.org/Standards/Pages/Performance-Measurements-of-Positron-Emission-Tomographs.aspx" TargetMode="External"/><Relationship Id="rId32" Type="http://schemas.openxmlformats.org/officeDocument/2006/relationships/hyperlink" Target="http://eprintspublications.npl.co.uk/3661/1/mgpg93.pdf" TargetMode="External"/><Relationship Id="rId37" Type="http://schemas.openxmlformats.org/officeDocument/2006/relationships/hyperlink" Target="http://www.eanm.org/" TargetMode="External"/><Relationship Id="rId40" Type="http://schemas.openxmlformats.org/officeDocument/2006/relationships/hyperlink" Target="https://training.npl.co.uk/course/radionuclide-calibra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nmmi.org/ClinicalPractice/doseTool.aspx" TargetMode="External"/><Relationship Id="rId23" Type="http://schemas.openxmlformats.org/officeDocument/2006/relationships/hyperlink" Target="https://www.nema.org/Standards/Pages/Performance-Measurements-of-Gamma-Cameras.aspx" TargetMode="External"/><Relationship Id="rId28" Type="http://schemas.openxmlformats.org/officeDocument/2006/relationships/hyperlink" Target="https://www.ipem.ac.uk/ScientificJournalsPublications/IPEMReportSeries/AvailablePublications.aspx" TargetMode="External"/><Relationship Id="rId36" Type="http://schemas.openxmlformats.org/officeDocument/2006/relationships/hyperlink" Target="https://vimeo.com/77753409" TargetMode="External"/><Relationship Id="rId10" Type="http://schemas.openxmlformats.org/officeDocument/2006/relationships/hyperlink" Target="http://www.sciencedirect.com/science/book/9781416051985" TargetMode="External"/><Relationship Id="rId19" Type="http://schemas.openxmlformats.org/officeDocument/2006/relationships/hyperlink" Target="http://www-pub.iaea.org/MTCD/publications/PDF/Pub1141_web.pdf" TargetMode="External"/><Relationship Id="rId31" Type="http://schemas.openxmlformats.org/officeDocument/2006/relationships/hyperlink" Target="http://www.eanm.org/publications/guidelines/index.php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oks.google.no/books?isbn=1461440114" TargetMode="External"/><Relationship Id="rId14" Type="http://schemas.openxmlformats.org/officeDocument/2006/relationships/hyperlink" Target="https://www.nucmed-guide.app/" TargetMode="External"/><Relationship Id="rId22" Type="http://schemas.openxmlformats.org/officeDocument/2006/relationships/hyperlink" Target="http://www-pub.iaea.org/books/iaeabooks/10424/PET-CT-Atlas-on-Quality-Control-and-Image-Artefacts" TargetMode="External"/><Relationship Id="rId27" Type="http://schemas.openxmlformats.org/officeDocument/2006/relationships/hyperlink" Target="https://www.nema.org/Standards/Pages/Performance-Measurements-of-Gamma-Cameras.aspx" TargetMode="External"/><Relationship Id="rId30" Type="http://schemas.openxmlformats.org/officeDocument/2006/relationships/hyperlink" Target="https://www.ipem.ac.uk/ScientificJournalsPublications/IPEMReportSeries/AvailablePublications.aspx" TargetMode="External"/><Relationship Id="rId35" Type="http://schemas.openxmlformats.org/officeDocument/2006/relationships/hyperlink" Target="https://vimeo.com/search?q=aapm+summer+school%20+%20SPECT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iaea.org/publications/10368/nuclear-medicine-physics" TargetMode="External"/><Relationship Id="rId3" Type="http://schemas.openxmlformats.org/officeDocument/2006/relationships/styles" Target="styles.xml"/><Relationship Id="rId12" Type="http://schemas.openxmlformats.org/officeDocument/2006/relationships/hyperlink" Target="https://books.google.no/books?isbn=0387254447" TargetMode="External"/><Relationship Id="rId17" Type="http://schemas.openxmlformats.org/officeDocument/2006/relationships/hyperlink" Target="http://www.icr.ac.uk/studying-at-the-icr/opportunities-for-clinicians/radiotherapy-and-imaging-training-courses/nuclear-medicine-and-pet-imaging-course" TargetMode="External"/><Relationship Id="rId25" Type="http://schemas.openxmlformats.org/officeDocument/2006/relationships/hyperlink" Target="https://www.nema.org/Standards/Pages/Performance-Measurements-of-Gamma-Cameras.aspx" TargetMode="External"/><Relationship Id="rId33" Type="http://schemas.openxmlformats.org/officeDocument/2006/relationships/hyperlink" Target="http://ec.europa.eu/health/documents/eudralex/vol-4/index_en.htm" TargetMode="External"/><Relationship Id="rId38" Type="http://schemas.openxmlformats.org/officeDocument/2006/relationships/hyperlink" Target="https://vimeo.com/7686282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E0BA-CD56-45EE-A2E5-B43D48D52F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Larsen</dc:creator>
  <cp:keywords/>
  <dc:description/>
  <cp:lastModifiedBy>Alise Larsen</cp:lastModifiedBy>
  <cp:revision>8</cp:revision>
  <cp:lastPrinted>2024-10-15T14:12:00Z</cp:lastPrinted>
  <dcterms:created xsi:type="dcterms:W3CDTF">2024-10-15T13:57:00Z</dcterms:created>
  <dcterms:modified xsi:type="dcterms:W3CDTF">2024-10-16T09:27:00Z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