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B600" w14:textId="77777777" w:rsidR="00076E34" w:rsidRDefault="00076E34">
      <w:pPr>
        <w:rPr>
          <w:rFonts w:ascii="Arial" w:hAnsi="Arial"/>
          <w:b/>
        </w:rPr>
      </w:pPr>
    </w:p>
    <w:p w14:paraId="37630314" w14:textId="6ACC2F4E" w:rsidR="00076E34" w:rsidRDefault="008E5C95">
      <w:pPr>
        <w:rPr>
          <w:rFonts w:ascii="Arial" w:hAnsi="Arial"/>
          <w:b/>
        </w:rPr>
      </w:pPr>
      <w:r>
        <w:rPr>
          <w:rFonts w:ascii="Arial" w:hAnsi="Arial"/>
          <w:b/>
        </w:rPr>
        <w:t>Årsmøte 202</w:t>
      </w:r>
      <w:r w:rsidR="00083986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Telenor Kulturforening</w:t>
      </w:r>
    </w:p>
    <w:p w14:paraId="6C79F160" w14:textId="70FF145B" w:rsidR="00076E34" w:rsidRDefault="002552D6">
      <w:pPr>
        <w:rPr>
          <w:rFonts w:ascii="Arial" w:hAnsi="Arial"/>
          <w:bCs/>
        </w:rPr>
      </w:pPr>
      <w:r>
        <w:rPr>
          <w:rFonts w:ascii="Arial" w:hAnsi="Arial"/>
          <w:bCs/>
        </w:rPr>
        <w:t>Fornebu</w:t>
      </w:r>
      <w:r w:rsidR="008E5C95">
        <w:rPr>
          <w:rFonts w:ascii="Arial" w:hAnsi="Arial"/>
          <w:bCs/>
        </w:rPr>
        <w:t xml:space="preserve"> </w:t>
      </w:r>
      <w:r w:rsidR="00083986">
        <w:rPr>
          <w:rFonts w:ascii="Arial" w:hAnsi="Arial"/>
          <w:bCs/>
        </w:rPr>
        <w:t>23</w:t>
      </w:r>
      <w:r w:rsidR="008E5C95">
        <w:rPr>
          <w:rFonts w:ascii="Arial" w:hAnsi="Arial"/>
          <w:bCs/>
        </w:rPr>
        <w:t xml:space="preserve"> mars 202</w:t>
      </w:r>
      <w:r w:rsidR="00083986">
        <w:rPr>
          <w:rFonts w:ascii="Arial" w:hAnsi="Arial"/>
          <w:bCs/>
        </w:rPr>
        <w:t>3</w:t>
      </w:r>
      <w:r w:rsidR="00593238">
        <w:rPr>
          <w:rFonts w:ascii="Arial" w:hAnsi="Arial"/>
          <w:bCs/>
        </w:rPr>
        <w:t xml:space="preserve"> kl. 1</w:t>
      </w:r>
      <w:r w:rsidR="00E244C0">
        <w:rPr>
          <w:rFonts w:ascii="Arial" w:hAnsi="Arial"/>
          <w:bCs/>
        </w:rPr>
        <w:t>7</w:t>
      </w:r>
      <w:r w:rsidR="00593238">
        <w:rPr>
          <w:rFonts w:ascii="Arial" w:hAnsi="Arial"/>
          <w:bCs/>
        </w:rPr>
        <w:t>30</w:t>
      </w:r>
    </w:p>
    <w:p w14:paraId="1D2DEB49" w14:textId="77777777" w:rsidR="00076E34" w:rsidRDefault="00076E34">
      <w:pPr>
        <w:rPr>
          <w:rFonts w:ascii="Arial" w:hAnsi="Arial"/>
          <w:b/>
        </w:rPr>
      </w:pPr>
    </w:p>
    <w:p w14:paraId="05A8094B" w14:textId="77777777" w:rsidR="00076E34" w:rsidRDefault="008E5C95">
      <w:pPr>
        <w:rPr>
          <w:rFonts w:ascii="Arial" w:hAnsi="Arial"/>
          <w:b/>
        </w:rPr>
      </w:pPr>
      <w:r>
        <w:rPr>
          <w:rFonts w:ascii="Arial" w:hAnsi="Arial"/>
          <w:b/>
        </w:rPr>
        <w:t>Saksliste:</w:t>
      </w:r>
    </w:p>
    <w:p w14:paraId="1A793773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1. Godkjenning av innkalling og saksliste</w:t>
      </w:r>
    </w:p>
    <w:p w14:paraId="3750E8E8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2. Valg av ordstyrer</w:t>
      </w:r>
    </w:p>
    <w:p w14:paraId="3603D39D" w14:textId="77777777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 xml:space="preserve">3. Valg av referent og to til å undertegne protokollen </w:t>
      </w:r>
    </w:p>
    <w:p w14:paraId="4BDA04E0" w14:textId="3AACE293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4. Årsberetning for 202</w:t>
      </w:r>
      <w:r w:rsidR="00083986">
        <w:rPr>
          <w:rFonts w:ascii="Verdana" w:hAnsi="Verdana"/>
        </w:rPr>
        <w:t>2</w:t>
      </w:r>
    </w:p>
    <w:p w14:paraId="05F9F339" w14:textId="7782C266" w:rsidR="00076E34" w:rsidRDefault="008E5C95">
      <w:pPr>
        <w:rPr>
          <w:rFonts w:ascii="Verdana" w:hAnsi="Verdana"/>
        </w:rPr>
      </w:pPr>
      <w:r>
        <w:rPr>
          <w:rFonts w:ascii="Verdana" w:hAnsi="Verdana"/>
        </w:rPr>
        <w:t>5. Regnskap for 202</w:t>
      </w:r>
      <w:r w:rsidR="00083986">
        <w:rPr>
          <w:rFonts w:ascii="Verdana" w:hAnsi="Verdana"/>
        </w:rPr>
        <w:t>2</w:t>
      </w:r>
    </w:p>
    <w:p w14:paraId="662BD988" w14:textId="6D77B9F3" w:rsidR="008F1EE0" w:rsidRDefault="008E5C95">
      <w:pPr>
        <w:pStyle w:val="Bunntekst"/>
        <w:tabs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Innkomne forslag</w:t>
      </w:r>
    </w:p>
    <w:p w14:paraId="2149DADE" w14:textId="4245E1AD" w:rsidR="00076E34" w:rsidRDefault="008E5C95">
      <w:pPr>
        <w:pStyle w:val="Bunntekst"/>
        <w:tabs>
          <w:tab w:val="clear" w:pos="907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Budsjett for 202</w:t>
      </w:r>
      <w:r w:rsidR="00083986">
        <w:rPr>
          <w:rFonts w:ascii="Verdana" w:hAnsi="Verdana"/>
          <w:sz w:val="22"/>
          <w:szCs w:val="22"/>
        </w:rPr>
        <w:t>3</w:t>
      </w:r>
    </w:p>
    <w:p w14:paraId="295E35D1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>8. Valg</w:t>
      </w:r>
    </w:p>
    <w:p w14:paraId="1E434B20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ab/>
        <w:t>- Styre</w:t>
      </w:r>
    </w:p>
    <w:p w14:paraId="16A5C6F2" w14:textId="77777777" w:rsidR="00076E34" w:rsidRDefault="008E5C95">
      <w:pPr>
        <w:tabs>
          <w:tab w:val="left" w:pos="600"/>
        </w:tabs>
        <w:rPr>
          <w:rFonts w:ascii="Verdana" w:hAnsi="Verdana"/>
        </w:rPr>
      </w:pPr>
      <w:r>
        <w:rPr>
          <w:rFonts w:ascii="Verdana" w:hAnsi="Verdana"/>
        </w:rPr>
        <w:tab/>
        <w:t>- Revisor</w:t>
      </w:r>
    </w:p>
    <w:p w14:paraId="70CDEDDB" w14:textId="77777777" w:rsidR="00076E34" w:rsidRPr="00986EC3" w:rsidRDefault="008E5C95">
      <w:pPr>
        <w:tabs>
          <w:tab w:val="left" w:pos="600"/>
        </w:tabs>
        <w:ind w:left="600"/>
        <w:rPr>
          <w:rFonts w:ascii="Verdana" w:hAnsi="Verdana"/>
        </w:rPr>
      </w:pPr>
      <w:r>
        <w:rPr>
          <w:rFonts w:ascii="Verdana" w:hAnsi="Verdana"/>
        </w:rPr>
        <w:t>- Valgkomite</w:t>
      </w:r>
    </w:p>
    <w:p w14:paraId="272AD063" w14:textId="77777777" w:rsidR="00076E34" w:rsidRPr="00986EC3" w:rsidRDefault="00076E34">
      <w:pPr>
        <w:rPr>
          <w:rFonts w:ascii="Verdana" w:hAnsi="Verdana"/>
        </w:rPr>
      </w:pPr>
    </w:p>
    <w:p w14:paraId="30893A1C" w14:textId="77777777" w:rsidR="00076E34" w:rsidRPr="00986EC3" w:rsidRDefault="00076E34">
      <w:pPr>
        <w:rPr>
          <w:rFonts w:ascii="Verdana" w:hAnsi="Verdana"/>
        </w:rPr>
      </w:pPr>
    </w:p>
    <w:p w14:paraId="46F0012A" w14:textId="33C8271E" w:rsidR="003F69EA" w:rsidRDefault="00290BFB">
      <w:pPr>
        <w:rPr>
          <w:rFonts w:ascii="Verdana" w:hAnsi="Verdana"/>
        </w:rPr>
      </w:pPr>
      <w:r>
        <w:rPr>
          <w:rFonts w:ascii="Verdana" w:hAnsi="Verdana"/>
        </w:rPr>
        <w:t>Velkommen til årsmøte</w:t>
      </w:r>
      <w:r w:rsidR="00703D27">
        <w:rPr>
          <w:rFonts w:ascii="Verdana" w:hAnsi="Verdana"/>
        </w:rPr>
        <w:t>t</w:t>
      </w:r>
      <w:r>
        <w:rPr>
          <w:rFonts w:ascii="Verdana" w:hAnsi="Verdana"/>
        </w:rPr>
        <w:t xml:space="preserve"> 202</w:t>
      </w:r>
      <w:r w:rsidR="00E009E4">
        <w:rPr>
          <w:rFonts w:ascii="Verdana" w:hAnsi="Verdana"/>
        </w:rPr>
        <w:t>2</w:t>
      </w:r>
      <w:r>
        <w:rPr>
          <w:rFonts w:ascii="Verdana" w:hAnsi="Verdana"/>
        </w:rPr>
        <w:t xml:space="preserve">. Møtet </w:t>
      </w:r>
      <w:r w:rsidR="00CE5905" w:rsidRPr="00986EC3">
        <w:rPr>
          <w:rFonts w:ascii="Verdana" w:hAnsi="Verdana"/>
        </w:rPr>
        <w:t>gjennomføres t</w:t>
      </w:r>
      <w:r w:rsidR="00E009E4">
        <w:rPr>
          <w:rFonts w:ascii="Verdana" w:hAnsi="Verdana"/>
        </w:rPr>
        <w:t>o</w:t>
      </w:r>
      <w:r w:rsidR="00CE5905" w:rsidRPr="00986EC3">
        <w:rPr>
          <w:rFonts w:ascii="Verdana" w:hAnsi="Verdana"/>
        </w:rPr>
        <w:t xml:space="preserve">rsdag </w:t>
      </w:r>
      <w:r w:rsidR="00E009E4">
        <w:rPr>
          <w:rFonts w:ascii="Verdana" w:hAnsi="Verdana"/>
        </w:rPr>
        <w:t>23</w:t>
      </w:r>
      <w:r w:rsidR="00CE5905" w:rsidRPr="00986EC3">
        <w:rPr>
          <w:rFonts w:ascii="Verdana" w:hAnsi="Verdana"/>
        </w:rPr>
        <w:t xml:space="preserve"> ma</w:t>
      </w:r>
      <w:r>
        <w:rPr>
          <w:rFonts w:ascii="Verdana" w:hAnsi="Verdana"/>
        </w:rPr>
        <w:t>rs</w:t>
      </w:r>
      <w:r w:rsidR="00CE5905" w:rsidRPr="00986EC3">
        <w:rPr>
          <w:rFonts w:ascii="Verdana" w:hAnsi="Verdana"/>
        </w:rPr>
        <w:t xml:space="preserve"> på Telenor Fornebu. </w:t>
      </w:r>
      <w:r w:rsidR="00E009E4">
        <w:rPr>
          <w:rFonts w:ascii="Verdana" w:hAnsi="Verdana"/>
        </w:rPr>
        <w:t xml:space="preserve">Møterom informeres senere. </w:t>
      </w:r>
      <w:r>
        <w:rPr>
          <w:rFonts w:ascii="Verdana" w:hAnsi="Verdana"/>
        </w:rPr>
        <w:t>Årsmøtet er</w:t>
      </w:r>
      <w:r w:rsidR="00703D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gratis og kun for medlemmer. </w:t>
      </w:r>
      <w:r w:rsidR="007B31D8" w:rsidRPr="007B31D8">
        <w:rPr>
          <w:rFonts w:ascii="Verdana" w:hAnsi="Verdana"/>
        </w:rPr>
        <w:t>Av hensyn til matbestilling ber vi om at de som ønsker å delta melder seg på.</w:t>
      </w:r>
    </w:p>
    <w:p w14:paraId="6BEFDC65" w14:textId="77777777" w:rsidR="003F69EA" w:rsidRDefault="003F69EA">
      <w:pPr>
        <w:rPr>
          <w:rFonts w:ascii="Verdana" w:hAnsi="Verdana"/>
        </w:rPr>
      </w:pPr>
    </w:p>
    <w:p w14:paraId="097E96C5" w14:textId="77777777" w:rsidR="00E009E4" w:rsidRDefault="00CE5905">
      <w:pPr>
        <w:rPr>
          <w:rFonts w:ascii="Verdana" w:hAnsi="Verdana"/>
        </w:rPr>
      </w:pPr>
      <w:r w:rsidRPr="00986EC3">
        <w:rPr>
          <w:rFonts w:ascii="Verdana" w:hAnsi="Verdana"/>
        </w:rPr>
        <w:t>Årsmøtet er fysisk, og det er i utgangspunktet ikke åpnet for nett-deltakelse.</w:t>
      </w:r>
    </w:p>
    <w:p w14:paraId="1B871D57" w14:textId="272675B6" w:rsidR="00CE5905" w:rsidRDefault="00593238">
      <w:pPr>
        <w:rPr>
          <w:rFonts w:ascii="Verdana" w:hAnsi="Verdana"/>
        </w:rPr>
      </w:pPr>
      <w:r w:rsidRPr="00986EC3">
        <w:rPr>
          <w:rFonts w:ascii="Verdana" w:hAnsi="Verdana"/>
        </w:rPr>
        <w:t xml:space="preserve">For de som kommer med bil er det </w:t>
      </w:r>
      <w:r w:rsidR="00D36A70" w:rsidRPr="00D36A70">
        <w:rPr>
          <w:rFonts w:ascii="Verdana" w:hAnsi="Verdana"/>
        </w:rPr>
        <w:t>anledning å parkere i parkeringsanlegget. Dette er ikke lenger avgiftsfritt etter arbeidstid</w:t>
      </w:r>
      <w:r w:rsidRPr="00986EC3">
        <w:rPr>
          <w:rFonts w:ascii="Verdana" w:hAnsi="Verdana"/>
        </w:rPr>
        <w:t>.</w:t>
      </w:r>
    </w:p>
    <w:p w14:paraId="0C9821DE" w14:textId="4357EF81" w:rsidR="00A97180" w:rsidRDefault="00A97180">
      <w:pPr>
        <w:rPr>
          <w:rFonts w:ascii="Verdana" w:hAnsi="Verdana"/>
        </w:rPr>
      </w:pPr>
    </w:p>
    <w:p w14:paraId="1F8C0800" w14:textId="25259E35" w:rsidR="00A97180" w:rsidRDefault="00A97180">
      <w:pPr>
        <w:rPr>
          <w:rFonts w:ascii="Verdana" w:hAnsi="Verdana"/>
        </w:rPr>
      </w:pPr>
      <w:r>
        <w:rPr>
          <w:rFonts w:ascii="Verdana" w:hAnsi="Verdana"/>
        </w:rPr>
        <w:t>Innkomne forslag må være styret i hende senest 14 dager før årsmøtet.</w:t>
      </w:r>
    </w:p>
    <w:p w14:paraId="2F3325B5" w14:textId="4C6C305D" w:rsidR="008F1EE0" w:rsidRPr="00986EC3" w:rsidRDefault="008F1EE0">
      <w:pPr>
        <w:rPr>
          <w:rFonts w:ascii="Verdana" w:hAnsi="Verdana"/>
        </w:rPr>
      </w:pPr>
      <w:r>
        <w:rPr>
          <w:rFonts w:ascii="Verdana" w:hAnsi="Verdana"/>
        </w:rPr>
        <w:t>Styret vil fremme forslag om at årskontingenten for neste år (2024) blir uforandret på 250 kr.</w:t>
      </w:r>
    </w:p>
    <w:p w14:paraId="297D4BED" w14:textId="77777777" w:rsidR="00CE5905" w:rsidRPr="00986EC3" w:rsidRDefault="00CE5905">
      <w:pPr>
        <w:rPr>
          <w:rFonts w:ascii="Verdana" w:hAnsi="Verdana"/>
        </w:rPr>
      </w:pPr>
    </w:p>
    <w:p w14:paraId="3C72ABF6" w14:textId="77777777" w:rsidR="00897363" w:rsidRDefault="00CE5905">
      <w:pPr>
        <w:rPr>
          <w:rFonts w:ascii="Verdana" w:hAnsi="Verdana"/>
        </w:rPr>
      </w:pPr>
      <w:r w:rsidRPr="00986EC3">
        <w:rPr>
          <w:rFonts w:ascii="Verdana" w:hAnsi="Verdana"/>
        </w:rPr>
        <w:t>Etter årsmøte</w:t>
      </w:r>
      <w:r w:rsidR="00A97180">
        <w:rPr>
          <w:rFonts w:ascii="Verdana" w:hAnsi="Verdana"/>
        </w:rPr>
        <w:t>t</w:t>
      </w:r>
      <w:r w:rsidRPr="00986EC3">
        <w:rPr>
          <w:rFonts w:ascii="Verdana" w:hAnsi="Verdana"/>
        </w:rPr>
        <w:t xml:space="preserve"> blir det mat og </w:t>
      </w:r>
      <w:r w:rsidR="00703D27">
        <w:rPr>
          <w:rFonts w:ascii="Verdana" w:hAnsi="Verdana"/>
        </w:rPr>
        <w:t>drikke</w:t>
      </w:r>
      <w:r w:rsidR="00E009E4">
        <w:rPr>
          <w:rFonts w:ascii="Verdana" w:hAnsi="Verdana"/>
        </w:rPr>
        <w:t>.</w:t>
      </w:r>
    </w:p>
    <w:p w14:paraId="128F6A2B" w14:textId="77777777" w:rsidR="00897363" w:rsidRDefault="00897363">
      <w:pPr>
        <w:rPr>
          <w:rFonts w:ascii="Verdana" w:hAnsi="Verdana"/>
        </w:rPr>
      </w:pPr>
    </w:p>
    <w:p w14:paraId="2A505EA4" w14:textId="4EB0B2F5" w:rsidR="00152B4E" w:rsidRDefault="00152B4E">
      <w:pPr>
        <w:rPr>
          <w:rFonts w:ascii="Verdana" w:hAnsi="Verdana"/>
        </w:rPr>
      </w:pPr>
      <w:r>
        <w:rPr>
          <w:rFonts w:ascii="Verdana" w:hAnsi="Verdana"/>
        </w:rPr>
        <w:t>Merk tidspunkt!</w:t>
      </w:r>
    </w:p>
    <w:p w14:paraId="46D69B37" w14:textId="007C3BF3" w:rsidR="00076E34" w:rsidRPr="00986EC3" w:rsidRDefault="00897363">
      <w:pPr>
        <w:rPr>
          <w:rFonts w:ascii="Verdana" w:hAnsi="Verdana"/>
        </w:rPr>
      </w:pPr>
      <w:r>
        <w:rPr>
          <w:rFonts w:ascii="Verdana" w:hAnsi="Verdana"/>
        </w:rPr>
        <w:t xml:space="preserve">Kl. 1600 </w:t>
      </w:r>
      <w:r w:rsidR="00E009E4">
        <w:rPr>
          <w:rFonts w:ascii="Verdana" w:hAnsi="Verdana"/>
        </w:rPr>
        <w:t>Årets kulturelle innslag blir et foredrag om mobiltelefoniens historie ved Hans Myhre.</w:t>
      </w:r>
      <w:r w:rsidR="008A07FB">
        <w:rPr>
          <w:rFonts w:ascii="Verdana" w:hAnsi="Verdana"/>
        </w:rPr>
        <w:t xml:space="preserve"> Fra å være et supplement for fasttelefon beregnet på sjåfører og travle forretningsfolk, er mobiltelefonen i dag den sentrale kommunikasjonsformen både på </w:t>
      </w:r>
      <w:r w:rsidR="00B622F4">
        <w:rPr>
          <w:rFonts w:ascii="Verdana" w:hAnsi="Verdana"/>
        </w:rPr>
        <w:t xml:space="preserve">tale, bilde og nett. </w:t>
      </w:r>
      <w:r w:rsidR="008A07FB">
        <w:rPr>
          <w:rFonts w:ascii="Verdana" w:hAnsi="Verdana"/>
        </w:rPr>
        <w:t xml:space="preserve">Hans har </w:t>
      </w:r>
      <w:r w:rsidR="00B622F4">
        <w:rPr>
          <w:rFonts w:ascii="Verdana" w:hAnsi="Verdana"/>
        </w:rPr>
        <w:t xml:space="preserve">vært med på hele reisen, og vært en sentral aktør i innføring av de fleste generasjoner mobiltelefoni. I tillegg til faglig tyngde har han også en </w:t>
      </w:r>
      <w:r w:rsidR="00152B4E">
        <w:rPr>
          <w:rFonts w:ascii="Verdana" w:hAnsi="Verdana"/>
        </w:rPr>
        <w:t>livlig</w:t>
      </w:r>
      <w:r w:rsidR="00B622F4">
        <w:rPr>
          <w:rFonts w:ascii="Verdana" w:hAnsi="Verdana"/>
        </w:rPr>
        <w:t xml:space="preserve"> kommunikasjonsform. </w:t>
      </w:r>
      <w:r w:rsidR="00152B4E">
        <w:rPr>
          <w:rFonts w:ascii="Verdana" w:hAnsi="Verdana"/>
        </w:rPr>
        <w:t>Et</w:t>
      </w:r>
      <w:r w:rsidR="00B622F4">
        <w:rPr>
          <w:rFonts w:ascii="Verdana" w:hAnsi="Verdana"/>
        </w:rPr>
        <w:t xml:space="preserve"> foredrag av Hans Myhre </w:t>
      </w:r>
      <w:r w:rsidR="00152B4E">
        <w:rPr>
          <w:rFonts w:ascii="Verdana" w:hAnsi="Verdana"/>
        </w:rPr>
        <w:t>vil man huske</w:t>
      </w:r>
      <w:r w:rsidR="00B622F4">
        <w:rPr>
          <w:rFonts w:ascii="Verdana" w:hAnsi="Verdana"/>
        </w:rPr>
        <w:t>.</w:t>
      </w:r>
    </w:p>
    <w:sectPr w:rsidR="00076E34" w:rsidRPr="00986EC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3ECA" w14:textId="77777777" w:rsidR="003C3ACE" w:rsidRDefault="003C3ACE">
      <w:r>
        <w:separator/>
      </w:r>
    </w:p>
  </w:endnote>
  <w:endnote w:type="continuationSeparator" w:id="0">
    <w:p w14:paraId="5E8DC495" w14:textId="77777777" w:rsidR="003C3ACE" w:rsidRDefault="003C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190" w14:textId="77777777" w:rsidR="003C3ACE" w:rsidRDefault="003C3ACE">
      <w:r>
        <w:rPr>
          <w:color w:val="000000"/>
        </w:rPr>
        <w:separator/>
      </w:r>
    </w:p>
  </w:footnote>
  <w:footnote w:type="continuationSeparator" w:id="0">
    <w:p w14:paraId="1B810999" w14:textId="77777777" w:rsidR="003C3ACE" w:rsidRDefault="003C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4"/>
    <w:rsid w:val="00076E34"/>
    <w:rsid w:val="00083986"/>
    <w:rsid w:val="00152B4E"/>
    <w:rsid w:val="002552D6"/>
    <w:rsid w:val="00290BFB"/>
    <w:rsid w:val="002A3B4C"/>
    <w:rsid w:val="002C76A0"/>
    <w:rsid w:val="003C3ACE"/>
    <w:rsid w:val="003F69EA"/>
    <w:rsid w:val="00407240"/>
    <w:rsid w:val="005306FD"/>
    <w:rsid w:val="00593238"/>
    <w:rsid w:val="00703D27"/>
    <w:rsid w:val="007959D3"/>
    <w:rsid w:val="007B31D8"/>
    <w:rsid w:val="00897363"/>
    <w:rsid w:val="008A07FB"/>
    <w:rsid w:val="008E5C95"/>
    <w:rsid w:val="008F1EE0"/>
    <w:rsid w:val="00986EC3"/>
    <w:rsid w:val="00A97180"/>
    <w:rsid w:val="00AA42D1"/>
    <w:rsid w:val="00AC67D6"/>
    <w:rsid w:val="00AE7302"/>
    <w:rsid w:val="00B622F4"/>
    <w:rsid w:val="00BA5865"/>
    <w:rsid w:val="00C14D68"/>
    <w:rsid w:val="00C60B72"/>
    <w:rsid w:val="00CE5905"/>
    <w:rsid w:val="00D36A70"/>
    <w:rsid w:val="00D61979"/>
    <w:rsid w:val="00D76E68"/>
    <w:rsid w:val="00E009E4"/>
    <w:rsid w:val="00E17BE6"/>
    <w:rsid w:val="00E244C0"/>
    <w:rsid w:val="00E67D95"/>
    <w:rsid w:val="00E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39D"/>
  <w15:docId w15:val="{0B169556-D25F-47EC-9A44-9216CE4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textAlignment w:val="auto"/>
      <w:outlineLvl w:val="0"/>
    </w:pPr>
    <w:rPr>
      <w:rFonts w:ascii="Arial" w:hAnsi="Arial"/>
      <w:b/>
      <w:kern w:val="3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  <w:textAlignment w:val="auto"/>
    </w:pPr>
    <w:rPr>
      <w:rFonts w:ascii="Times New Roman" w:hAnsi="Times New Roman"/>
      <w:sz w:val="20"/>
      <w:szCs w:val="20"/>
    </w:rPr>
  </w:style>
  <w:style w:type="character" w:customStyle="1" w:styleId="BunntekstTegn">
    <w:name w:val="Bunntekst Tegn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Overskrift1Tegn">
    <w:name w:val="Overskrift 1 Tegn"/>
    <w:rPr>
      <w:rFonts w:ascii="Arial" w:eastAsia="Times New Roman" w:hAnsi="Arial" w:cs="Times New Roman"/>
      <w:b/>
      <w:kern w:val="3"/>
      <w:sz w:val="28"/>
      <w:szCs w:val="20"/>
      <w:lang w:eastAsia="nb-NO"/>
    </w:rPr>
  </w:style>
  <w:style w:type="character" w:styleId="Hyperkobling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Hem</dc:creator>
  <cp:keywords/>
  <dc:description/>
  <cp:lastModifiedBy>Øyvind Hem</cp:lastModifiedBy>
  <cp:revision>11</cp:revision>
  <dcterms:created xsi:type="dcterms:W3CDTF">2023-02-16T13:54:00Z</dcterms:created>
  <dcterms:modified xsi:type="dcterms:W3CDTF">2023-02-26T23:25:00Z</dcterms:modified>
</cp:coreProperties>
</file>