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6DE3" w14:textId="423AB4EC" w:rsidR="008D20EB" w:rsidRPr="004D6587" w:rsidRDefault="00C4793C">
      <w:pPr>
        <w:rPr>
          <w:b/>
          <w:bCs/>
          <w:sz w:val="36"/>
          <w:szCs w:val="36"/>
        </w:rPr>
      </w:pPr>
      <w:r w:rsidRPr="004D6587">
        <w:rPr>
          <w:b/>
          <w:bCs/>
          <w:sz w:val="36"/>
          <w:szCs w:val="36"/>
        </w:rPr>
        <w:t>Praktisk internkontroll</w:t>
      </w:r>
      <w:r w:rsidR="004D6587" w:rsidRPr="004D6587">
        <w:rPr>
          <w:b/>
          <w:bCs/>
          <w:sz w:val="36"/>
          <w:szCs w:val="36"/>
        </w:rPr>
        <w:t xml:space="preserve"> i Vinne samfunnshus - dokumen</w:t>
      </w:r>
      <w:r w:rsidR="004D6587">
        <w:rPr>
          <w:b/>
          <w:bCs/>
          <w:sz w:val="36"/>
          <w:szCs w:val="36"/>
        </w:rPr>
        <w:t>tasjon</w:t>
      </w:r>
    </w:p>
    <w:p w14:paraId="45133C90" w14:textId="32085556" w:rsidR="00780446" w:rsidRDefault="00780446"/>
    <w:p w14:paraId="04BE9625" w14:textId="4286E841" w:rsidR="004D6587" w:rsidRPr="004D6587" w:rsidRDefault="004D6587">
      <w:pPr>
        <w:rPr>
          <w:b/>
          <w:bCs/>
        </w:rPr>
      </w:pPr>
      <w:r w:rsidRPr="004D6587">
        <w:rPr>
          <w:b/>
          <w:bCs/>
        </w:rPr>
        <w:t>4 ganger årlig:</w:t>
      </w:r>
    </w:p>
    <w:p w14:paraId="43EA7763" w14:textId="59A13139" w:rsidR="00780446" w:rsidRDefault="00780446">
      <w:r w:rsidRPr="004D6587">
        <w:rPr>
          <w:b/>
          <w:bCs/>
        </w:rPr>
        <w:t>Sjekkliste</w:t>
      </w:r>
      <w:r>
        <w:t xml:space="preserve"> </w:t>
      </w:r>
      <w:r w:rsidR="004D6587">
        <w:t>(</w:t>
      </w:r>
      <w:r w:rsidR="0055270D">
        <w:t>se baksiden</w:t>
      </w:r>
      <w:r w:rsidR="004D6587">
        <w:t>) skal gjennomgås og signeres fire ganger årlig, og arkiveres som dokumentasjon når Brannvesenet Midt IKS kommer på tilsyn.</w:t>
      </w:r>
    </w:p>
    <w:p w14:paraId="5D4109FE" w14:textId="77777777" w:rsidR="004D6587" w:rsidRDefault="004D6587">
      <w:pPr>
        <w:rPr>
          <w:b/>
          <w:bCs/>
        </w:rPr>
      </w:pPr>
    </w:p>
    <w:p w14:paraId="04FC7BE8" w14:textId="72987157" w:rsidR="00780446" w:rsidRPr="004D6587" w:rsidRDefault="004D6587">
      <w:pPr>
        <w:rPr>
          <w:b/>
          <w:bCs/>
        </w:rPr>
      </w:pPr>
      <w:r w:rsidRPr="004D6587">
        <w:rPr>
          <w:b/>
          <w:bCs/>
        </w:rPr>
        <w:t>1 gang årlig:</w:t>
      </w:r>
    </w:p>
    <w:p w14:paraId="26E9DD6C" w14:textId="79C3FD96" w:rsidR="00780446" w:rsidRDefault="00780446">
      <w:r>
        <w:t xml:space="preserve">Vinne samfunnshus skal hvert år ha </w:t>
      </w:r>
      <w:r w:rsidRPr="0055270D">
        <w:rPr>
          <w:b/>
          <w:bCs/>
        </w:rPr>
        <w:t>fagkyndig kontroll</w:t>
      </w:r>
      <w:r>
        <w:t xml:space="preserve"> av:</w:t>
      </w:r>
    </w:p>
    <w:p w14:paraId="59D3D5F0" w14:textId="3B4E2F9F" w:rsidR="00780446" w:rsidRDefault="00780446" w:rsidP="00780446">
      <w:pPr>
        <w:pStyle w:val="Listeavsnitt"/>
        <w:numPr>
          <w:ilvl w:val="0"/>
          <w:numId w:val="1"/>
        </w:numPr>
        <w:ind w:hanging="720"/>
      </w:pPr>
      <w:r>
        <w:t>Brannslokkere</w:t>
      </w:r>
    </w:p>
    <w:p w14:paraId="4185CA91" w14:textId="39459B99" w:rsidR="00780446" w:rsidRDefault="00780446" w:rsidP="00780446">
      <w:pPr>
        <w:pStyle w:val="Listeavsnitt"/>
        <w:numPr>
          <w:ilvl w:val="0"/>
          <w:numId w:val="1"/>
        </w:numPr>
        <w:ind w:hanging="720"/>
      </w:pPr>
      <w:r>
        <w:t>Nødlys/</w:t>
      </w:r>
      <w:proofErr w:type="spellStart"/>
      <w:r>
        <w:t>ledelys</w:t>
      </w:r>
      <w:proofErr w:type="spellEnd"/>
    </w:p>
    <w:p w14:paraId="3E6F190B" w14:textId="42EA7891" w:rsidR="00780446" w:rsidRDefault="00780446" w:rsidP="00780446">
      <w:pPr>
        <w:pStyle w:val="Listeavsnitt"/>
        <w:numPr>
          <w:ilvl w:val="0"/>
          <w:numId w:val="1"/>
        </w:numPr>
        <w:ind w:hanging="720"/>
      </w:pPr>
      <w:r>
        <w:t>Brannalarm</w:t>
      </w:r>
    </w:p>
    <w:p w14:paraId="38203522" w14:textId="54523CA9" w:rsidR="00780446" w:rsidRDefault="00780446" w:rsidP="00780446"/>
    <w:p w14:paraId="71EDF87B" w14:textId="17EA4B40" w:rsidR="00780446" w:rsidRDefault="00780446" w:rsidP="00780446">
      <w:r>
        <w:t>For tiden er det Firesafe som kommer på kontroll hvert år. Rapporten fra Firesafe tas vare på som dokumentasjon</w:t>
      </w:r>
      <w:r w:rsidR="0055270D">
        <w:t>,</w:t>
      </w:r>
      <w:r>
        <w:t xml:space="preserve"> og legges frem når </w:t>
      </w:r>
      <w:r w:rsidR="0055270D">
        <w:t>Brannvesenet</w:t>
      </w:r>
      <w:r>
        <w:t xml:space="preserve"> Midt </w:t>
      </w:r>
      <w:r w:rsidR="0055270D">
        <w:t xml:space="preserve">IKS </w:t>
      </w:r>
      <w:r>
        <w:t>kommer på tilsyn.</w:t>
      </w:r>
    </w:p>
    <w:p w14:paraId="022E8D1A" w14:textId="77777777" w:rsidR="004D6587" w:rsidRDefault="004D6587" w:rsidP="00780446"/>
    <w:p w14:paraId="2E955A99" w14:textId="71F93F70" w:rsidR="004D6587" w:rsidRPr="004D6587" w:rsidRDefault="004D6587" w:rsidP="00780446">
      <w:pPr>
        <w:rPr>
          <w:b/>
          <w:bCs/>
        </w:rPr>
      </w:pPr>
      <w:r w:rsidRPr="004D6587">
        <w:rPr>
          <w:b/>
          <w:bCs/>
        </w:rPr>
        <w:t>1 gang årlig (første styremøte etter årsmøte):</w:t>
      </w:r>
    </w:p>
    <w:p w14:paraId="17C4688D" w14:textId="6EC37DC9" w:rsidR="00C4793C" w:rsidRDefault="00780446">
      <w:r>
        <w:t xml:space="preserve">Styret har ansvar for at </w:t>
      </w:r>
      <w:r w:rsidRPr="0055270D">
        <w:rPr>
          <w:b/>
          <w:bCs/>
        </w:rPr>
        <w:t>Internkontrollforskriften</w:t>
      </w:r>
      <w:r>
        <w:t xml:space="preserve"> for Vinne samfunnshus gjennomgås minst en gang i året – </w:t>
      </w:r>
      <w:r w:rsidR="0055270D">
        <w:t xml:space="preserve">helst </w:t>
      </w:r>
      <w:r>
        <w:t>ved første styremøte etter årsmøtet.</w:t>
      </w:r>
    </w:p>
    <w:p w14:paraId="743CC566" w14:textId="77777777" w:rsidR="00896E86" w:rsidRDefault="00896E86"/>
    <w:p w14:paraId="3F6CD4FD" w14:textId="77777777" w:rsidR="00896E86" w:rsidRDefault="00896E86"/>
    <w:p w14:paraId="552CD1D0" w14:textId="77777777" w:rsidR="00896E86" w:rsidRDefault="00896E86"/>
    <w:p w14:paraId="6704DA38" w14:textId="77777777" w:rsidR="00896E86" w:rsidRDefault="00896E86"/>
    <w:p w14:paraId="39F3C7E4" w14:textId="77777777" w:rsidR="00896E86" w:rsidRDefault="00896E86"/>
    <w:p w14:paraId="658A6E4E" w14:textId="77777777" w:rsidR="00896E86" w:rsidRDefault="00896E86"/>
    <w:p w14:paraId="1914D0DB" w14:textId="77777777" w:rsidR="00896E86" w:rsidRDefault="00896E86"/>
    <w:p w14:paraId="575BC2DA" w14:textId="77777777" w:rsidR="008C5E9B" w:rsidRDefault="008C5E9B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br w:type="page"/>
      </w:r>
    </w:p>
    <w:p w14:paraId="497F23CF" w14:textId="180D755A" w:rsidR="00896E86" w:rsidRPr="00896E86" w:rsidRDefault="00896E86" w:rsidP="00896E86">
      <w:pPr>
        <w:ind w:left="284"/>
        <w:rPr>
          <w:b/>
          <w:bCs/>
          <w:noProof/>
          <w:sz w:val="32"/>
          <w:szCs w:val="32"/>
        </w:rPr>
      </w:pPr>
      <w:r w:rsidRPr="00896E86">
        <w:rPr>
          <w:b/>
          <w:bCs/>
          <w:noProof/>
          <w:sz w:val="32"/>
          <w:szCs w:val="32"/>
        </w:rPr>
        <w:lastRenderedPageBreak/>
        <w:t>Sjekkliste internkontroll, utføres 4 ganger årlig:</w:t>
      </w:r>
    </w:p>
    <w:p w14:paraId="5E8EB70D" w14:textId="2411623D" w:rsidR="00896E86" w:rsidRDefault="00896E86">
      <w:pPr>
        <w:rPr>
          <w:noProof/>
        </w:rPr>
      </w:pPr>
    </w:p>
    <w:p w14:paraId="49F282F2" w14:textId="77777777" w:rsidR="00896E86" w:rsidRDefault="00896E86">
      <w:pPr>
        <w:rPr>
          <w:noProof/>
        </w:rPr>
      </w:pPr>
    </w:p>
    <w:p w14:paraId="7BCF6558" w14:textId="7C6D8039" w:rsidR="00896E86" w:rsidRDefault="00896E86">
      <w:r>
        <w:rPr>
          <w:noProof/>
        </w:rPr>
        <w:drawing>
          <wp:anchor distT="0" distB="0" distL="114300" distR="114300" simplePos="0" relativeHeight="251659264" behindDoc="1" locked="0" layoutInCell="1" allowOverlap="1" wp14:anchorId="133FACF3" wp14:editId="1AF319BF">
            <wp:simplePos x="0" y="0"/>
            <wp:positionH relativeFrom="margin">
              <wp:posOffset>148107</wp:posOffset>
            </wp:positionH>
            <wp:positionV relativeFrom="paragraph">
              <wp:posOffset>152</wp:posOffset>
            </wp:positionV>
            <wp:extent cx="5800725" cy="4489450"/>
            <wp:effectExtent l="0" t="0" r="9525" b="6350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10173" name="Picture 10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" name="Picture 101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85E92" w14:textId="714144F8" w:rsidR="00896E86" w:rsidRDefault="00896E86" w:rsidP="00896E86">
      <w:pPr>
        <w:ind w:left="284"/>
      </w:pPr>
    </w:p>
    <w:p w14:paraId="6FFFDC58" w14:textId="45B51EB8" w:rsidR="00896E86" w:rsidRDefault="00896E86" w:rsidP="00896E86">
      <w:pPr>
        <w:ind w:left="284"/>
      </w:pP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896E86" w14:paraId="0E41734E" w14:textId="77777777" w:rsidTr="00896E86">
        <w:tc>
          <w:tcPr>
            <w:tcW w:w="9062" w:type="dxa"/>
            <w:vAlign w:val="center"/>
          </w:tcPr>
          <w:p w14:paraId="0606BCE9" w14:textId="2BDEC7A6" w:rsidR="00896E86" w:rsidRDefault="00896E86" w:rsidP="00896E86">
            <w:r>
              <w:t>Dato</w:t>
            </w:r>
          </w:p>
          <w:p w14:paraId="50815FB5" w14:textId="7F1C917F" w:rsidR="00896E86" w:rsidRDefault="00896E86" w:rsidP="00896E86"/>
        </w:tc>
      </w:tr>
      <w:tr w:rsidR="00896E86" w14:paraId="63884DC6" w14:textId="77777777" w:rsidTr="00896E86">
        <w:tc>
          <w:tcPr>
            <w:tcW w:w="9062" w:type="dxa"/>
            <w:vAlign w:val="center"/>
          </w:tcPr>
          <w:p w14:paraId="05AAF025" w14:textId="77797108" w:rsidR="00896E86" w:rsidRDefault="00896E86" w:rsidP="00896E86">
            <w:r>
              <w:t>Signatur</w:t>
            </w:r>
          </w:p>
          <w:p w14:paraId="7FF134EC" w14:textId="4B89EF37" w:rsidR="00896E86" w:rsidRDefault="00896E86" w:rsidP="00896E86"/>
        </w:tc>
      </w:tr>
    </w:tbl>
    <w:p w14:paraId="50685155" w14:textId="77777777" w:rsidR="00896E86" w:rsidRDefault="00896E86" w:rsidP="00896E86">
      <w:pPr>
        <w:ind w:left="284"/>
      </w:pPr>
    </w:p>
    <w:p w14:paraId="33629986" w14:textId="77777777" w:rsidR="00896E86" w:rsidRDefault="00896E86"/>
    <w:p w14:paraId="213254DD" w14:textId="77777777" w:rsidR="00896E86" w:rsidRDefault="00896E86"/>
    <w:p w14:paraId="164E7BB0" w14:textId="4CF09067" w:rsidR="00CC78B9" w:rsidRDefault="00CC78B9"/>
    <w:sectPr w:rsidR="00CC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980"/>
    <w:multiLevelType w:val="hybridMultilevel"/>
    <w:tmpl w:val="45DEA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8D"/>
    <w:rsid w:val="0036258D"/>
    <w:rsid w:val="004D6587"/>
    <w:rsid w:val="0055270D"/>
    <w:rsid w:val="00780446"/>
    <w:rsid w:val="00896E86"/>
    <w:rsid w:val="008C5E9B"/>
    <w:rsid w:val="008D20EB"/>
    <w:rsid w:val="00BA3976"/>
    <w:rsid w:val="00C4793C"/>
    <w:rsid w:val="00CC78B9"/>
    <w:rsid w:val="00E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5237"/>
  <w15:chartTrackingRefBased/>
  <w15:docId w15:val="{AD682F72-5795-4FCB-B7FF-3EFCBE4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0446"/>
    <w:pPr>
      <w:ind w:left="720"/>
      <w:contextualSpacing/>
    </w:pPr>
  </w:style>
  <w:style w:type="table" w:styleId="Tabellrutenett">
    <w:name w:val="Table Grid"/>
    <w:basedOn w:val="Vanligtabell"/>
    <w:uiPriority w:val="39"/>
    <w:rsid w:val="0089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Karl-Sverre Knutsen</dc:creator>
  <cp:keywords/>
  <dc:description/>
  <cp:lastModifiedBy>Karl-Sverre Knutsen</cp:lastModifiedBy>
  <cp:revision>2</cp:revision>
  <dcterms:created xsi:type="dcterms:W3CDTF">2022-11-07T16:48:00Z</dcterms:created>
  <dcterms:modified xsi:type="dcterms:W3CDTF">2022-11-07T16:48:00Z</dcterms:modified>
</cp:coreProperties>
</file>