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B9A7" w14:textId="77777777" w:rsidR="009F20A1" w:rsidRDefault="00F458AD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sz w:val="36"/>
          <w:szCs w:val="36"/>
          <w:u w:val="single"/>
        </w:rPr>
        <w:t>GJENNOMFØRING AV HJEMMEKAMPER</w:t>
      </w:r>
    </w:p>
    <w:p w14:paraId="65C60F70" w14:textId="77777777" w:rsidR="009F20A1" w:rsidRDefault="00F458AD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noProof/>
          <w:sz w:val="36"/>
          <w:szCs w:val="36"/>
          <w:u w:val="single"/>
          <w:lang w:val="nb-NO"/>
        </w:rPr>
        <w:drawing>
          <wp:inline distT="114300" distB="114300" distL="114300" distR="114300" wp14:anchorId="0ACCDE8B" wp14:editId="70823E3B">
            <wp:extent cx="1490663" cy="14906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663" cy="1490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4B185F" w14:textId="77777777" w:rsidR="009F20A1" w:rsidRDefault="009F20A1"/>
    <w:p w14:paraId="2DF2E8CD" w14:textId="77777777" w:rsidR="009F20A1" w:rsidRDefault="00F458AD">
      <w:pPr>
        <w:shd w:val="clear" w:color="auto" w:fill="FFFFFF"/>
        <w:spacing w:after="380" w:line="474" w:lineRule="auto"/>
        <w:rPr>
          <w:rFonts w:ascii="Comic Sans MS" w:eastAsia="Comic Sans MS" w:hAnsi="Comic Sans MS" w:cs="Comic Sans MS"/>
          <w:b/>
          <w:color w:val="1F1F4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color w:val="1F1F40"/>
          <w:sz w:val="24"/>
          <w:szCs w:val="24"/>
          <w:u w:val="single"/>
        </w:rPr>
        <w:t>Klubbens ansvar for gjennomføring av hjemmekamp</w:t>
      </w:r>
    </w:p>
    <w:tbl>
      <w:tblPr>
        <w:tblStyle w:val="a"/>
        <w:tblW w:w="80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10"/>
      </w:tblGrid>
      <w:tr w:rsidR="009F20A1" w14:paraId="720F06F0" w14:textId="77777777"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D6B7" w14:textId="77777777" w:rsidR="009F20A1" w:rsidRDefault="00F458AD">
            <w:pPr>
              <w:shd w:val="clear" w:color="auto" w:fill="FFFFFF"/>
              <w:spacing w:after="380"/>
              <w:rPr>
                <w:rFonts w:ascii="Comic Sans MS" w:eastAsia="Comic Sans MS" w:hAnsi="Comic Sans MS" w:cs="Comic Sans MS"/>
                <w:color w:val="1F1F4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1F1F40"/>
                <w:sz w:val="24"/>
                <w:szCs w:val="24"/>
              </w:rPr>
              <w:t xml:space="preserve">Klubbens hjemmekamper gjennomføres etter </w:t>
            </w:r>
            <w:hyperlink r:id="rId6">
              <w:r>
                <w:rPr>
                  <w:rFonts w:ascii="Comic Sans MS" w:eastAsia="Comic Sans MS" w:hAnsi="Comic Sans MS" w:cs="Comic Sans MS"/>
                  <w:color w:val="007BFF"/>
                  <w:sz w:val="24"/>
                  <w:szCs w:val="24"/>
                </w:rPr>
                <w:t>NFFs Fair Play kriterier</w:t>
              </w:r>
            </w:hyperlink>
            <w:r>
              <w:rPr>
                <w:rFonts w:ascii="Comic Sans MS" w:eastAsia="Comic Sans MS" w:hAnsi="Comic Sans MS" w:cs="Comic Sans MS"/>
                <w:color w:val="1F1F40"/>
                <w:sz w:val="24"/>
                <w:szCs w:val="24"/>
              </w:rPr>
              <w:t>.</w:t>
            </w:r>
          </w:p>
        </w:tc>
      </w:tr>
      <w:tr w:rsidR="009F20A1" w14:paraId="609DF581" w14:textId="77777777"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2AEF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color w:val="1F1F4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F1F40"/>
                <w:sz w:val="24"/>
                <w:szCs w:val="24"/>
              </w:rPr>
              <w:t>Informasjon vedrørende fair play er sendt alle lagledere i forkant av sesongen.</w:t>
            </w:r>
          </w:p>
        </w:tc>
      </w:tr>
      <w:tr w:rsidR="009F20A1" w14:paraId="02D7AF74" w14:textId="77777777"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382C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color w:val="1F1F4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F1F40"/>
                <w:sz w:val="24"/>
                <w:szCs w:val="24"/>
              </w:rPr>
              <w:t>Det er kjøpt inn kampvertvester og fair play flagg/skilt, samt foreldrevettregler. Skilt henger rundt omkring på/i anlegget.</w:t>
            </w:r>
          </w:p>
        </w:tc>
      </w:tr>
      <w:tr w:rsidR="009F20A1" w14:paraId="73DE3107" w14:textId="77777777"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A2D9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color w:val="1F1F4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F1F40"/>
                <w:sz w:val="24"/>
                <w:szCs w:val="24"/>
              </w:rPr>
              <w:t>Fair play er tatt opp som eget tema på klubbens trenerforum.</w:t>
            </w:r>
          </w:p>
        </w:tc>
      </w:tr>
      <w:tr w:rsidR="009F20A1" w14:paraId="16DE4F73" w14:textId="77777777">
        <w:tc>
          <w:tcPr>
            <w:tcW w:w="8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BD45A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color w:val="1F1F40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F1F40"/>
                <w:sz w:val="24"/>
                <w:szCs w:val="24"/>
              </w:rPr>
              <w:t>Alle arrangement i regi Flatås fotball blir gjennomført med Fair Play som viktig ballast, og er en av grunnpilarene ved planlegging og gjennomføring (cup, fotballskole, trening, kampgjennomføring osv.)</w:t>
            </w:r>
          </w:p>
        </w:tc>
      </w:tr>
    </w:tbl>
    <w:p w14:paraId="699A9E94" w14:textId="77777777" w:rsidR="009F20A1" w:rsidRDefault="009F20A1">
      <w:pPr>
        <w:shd w:val="clear" w:color="auto" w:fill="FFFFFF"/>
        <w:spacing w:after="380" w:line="474" w:lineRule="auto"/>
        <w:rPr>
          <w:rFonts w:ascii="Comic Sans MS" w:eastAsia="Comic Sans MS" w:hAnsi="Comic Sans MS" w:cs="Comic Sans MS"/>
          <w:color w:val="1F1F40"/>
          <w:sz w:val="24"/>
          <w:szCs w:val="24"/>
        </w:rPr>
      </w:pPr>
    </w:p>
    <w:p w14:paraId="6BC28F9F" w14:textId="77777777" w:rsidR="009F20A1" w:rsidRDefault="009F20A1">
      <w:pPr>
        <w:shd w:val="clear" w:color="auto" w:fill="FFFFFF"/>
        <w:spacing w:after="380" w:line="474" w:lineRule="auto"/>
        <w:rPr>
          <w:rFonts w:ascii="Comic Sans MS" w:eastAsia="Comic Sans MS" w:hAnsi="Comic Sans MS" w:cs="Comic Sans MS"/>
          <w:color w:val="1F1F40"/>
          <w:sz w:val="24"/>
          <w:szCs w:val="24"/>
        </w:rPr>
      </w:pPr>
    </w:p>
    <w:p w14:paraId="220CAA45" w14:textId="77777777" w:rsidR="009F20A1" w:rsidRDefault="009F20A1">
      <w:pPr>
        <w:shd w:val="clear" w:color="auto" w:fill="FFFFFF"/>
        <w:spacing w:after="380" w:line="474" w:lineRule="auto"/>
        <w:rPr>
          <w:rFonts w:ascii="Comic Sans MS" w:eastAsia="Comic Sans MS" w:hAnsi="Comic Sans MS" w:cs="Comic Sans MS"/>
          <w:color w:val="1F1F40"/>
          <w:sz w:val="24"/>
          <w:szCs w:val="24"/>
        </w:rPr>
      </w:pPr>
    </w:p>
    <w:p w14:paraId="5AECD4EF" w14:textId="77777777" w:rsidR="009F20A1" w:rsidRDefault="00F458AD">
      <w:pPr>
        <w:shd w:val="clear" w:color="auto" w:fill="FFFFFF"/>
        <w:spacing w:after="380" w:line="474" w:lineRule="auto"/>
        <w:rPr>
          <w:rFonts w:ascii="Comic Sans MS" w:eastAsia="Comic Sans MS" w:hAnsi="Comic Sans MS" w:cs="Comic Sans MS"/>
          <w:b/>
          <w:color w:val="1F1F4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color w:val="1F1F40"/>
          <w:sz w:val="24"/>
          <w:szCs w:val="24"/>
          <w:u w:val="single"/>
        </w:rPr>
        <w:lastRenderedPageBreak/>
        <w:t>Gjennomføring av kampene – lagets ansvar:</w:t>
      </w:r>
    </w:p>
    <w:tbl>
      <w:tblPr>
        <w:tblStyle w:val="a0"/>
        <w:tblW w:w="7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65"/>
      </w:tblGrid>
      <w:tr w:rsidR="009F20A1" w14:paraId="1E4718C4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B3AF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b/>
                <w:color w:val="1F1F4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F1F40"/>
              </w:rPr>
              <w:t>Alle lag skal ha to/flere kampverter med gule vester til sine hjemmekamper.</w:t>
            </w:r>
          </w:p>
        </w:tc>
      </w:tr>
      <w:tr w:rsidR="009F20A1" w14:paraId="67317281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E907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b/>
                <w:color w:val="1F1F4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F1F40"/>
              </w:rPr>
              <w:t>Motstanderlag kontaktes i god tid før kamp. Vi hører om de er klare og informerer om det praktiske (WC, garderober, hvilken bane, annet av relevans). Ansvar: Lagleder</w:t>
            </w:r>
          </w:p>
        </w:tc>
      </w:tr>
      <w:tr w:rsidR="009F20A1" w14:paraId="546F031E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AB35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b/>
                <w:color w:val="1F1F4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F1F40"/>
              </w:rPr>
              <w:t>Dommer kontaktes i god tid før kamp. Vi hører om han/hun/de er klare og informerer om det praktiske (WC, garderober, hvilken bane, oppgjør, annet av relevans). Ansvar: Lagleder</w:t>
            </w:r>
          </w:p>
        </w:tc>
      </w:tr>
      <w:tr w:rsidR="009F20A1" w14:paraId="03871913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78145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b/>
                <w:color w:val="1F1F40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1F1F40"/>
              </w:rPr>
              <w:t>Kampvert</w:t>
            </w:r>
            <w:proofErr w:type="spellEnd"/>
            <w:r>
              <w:rPr>
                <w:rFonts w:ascii="Comic Sans MS" w:eastAsia="Comic Sans MS" w:hAnsi="Comic Sans MS" w:cs="Comic Sans MS"/>
                <w:color w:val="1F1F40"/>
              </w:rPr>
              <w:t xml:space="preserve"> eller lagleder tar imot motstanderlag.</w:t>
            </w:r>
          </w:p>
        </w:tc>
      </w:tr>
      <w:tr w:rsidR="009F20A1" w14:paraId="673661BD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99BAE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b/>
                <w:color w:val="1F1F40"/>
                <w:u w:val="single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1F1F40"/>
              </w:rPr>
              <w:t>Kampvert</w:t>
            </w:r>
            <w:proofErr w:type="spellEnd"/>
            <w:r>
              <w:rPr>
                <w:rFonts w:ascii="Comic Sans MS" w:eastAsia="Comic Sans MS" w:hAnsi="Comic Sans MS" w:cs="Comic Sans MS"/>
                <w:color w:val="1F1F40"/>
              </w:rPr>
              <w:t xml:space="preserve"> «styrer» publikum. Foreldre, foresatte og publikum finner sin plass på motsatt side av lagene. Gir retningslinjer </w:t>
            </w:r>
            <w:proofErr w:type="spellStart"/>
            <w:r>
              <w:rPr>
                <w:rFonts w:ascii="Comic Sans MS" w:eastAsia="Comic Sans MS" w:hAnsi="Comic Sans MS" w:cs="Comic Sans MS"/>
                <w:color w:val="1F1F40"/>
              </w:rPr>
              <w:t>ihht</w:t>
            </w:r>
            <w:proofErr w:type="spellEnd"/>
            <w:r>
              <w:rPr>
                <w:rFonts w:ascii="Comic Sans MS" w:eastAsia="Comic Sans MS" w:hAnsi="Comic Sans MS" w:cs="Comic Sans MS"/>
                <w:color w:val="1F1F40"/>
              </w:rPr>
              <w:t xml:space="preserve"> oppførsel. </w:t>
            </w:r>
          </w:p>
        </w:tc>
      </w:tr>
      <w:tr w:rsidR="009F20A1" w14:paraId="02845B53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6F7F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color w:val="1F1F40"/>
              </w:rPr>
            </w:pPr>
            <w:r>
              <w:rPr>
                <w:rFonts w:ascii="Comic Sans MS" w:eastAsia="Comic Sans MS" w:hAnsi="Comic Sans MS" w:cs="Comic Sans MS"/>
                <w:color w:val="1F1F40"/>
              </w:rPr>
              <w:t>Trenere gjennomfører Fair Play møte sammen dommer før kampen der man blir enige rundt frisone, ekstra spiller, etc. Enighet om å gjøre dommeren god. Enighet om at god oppførsel også gjelder i tøffe og vanskelige situasjoner.</w:t>
            </w:r>
          </w:p>
          <w:p w14:paraId="24D21AD4" w14:textId="77777777" w:rsidR="009F20A1" w:rsidRDefault="00F458AD">
            <w:pPr>
              <w:widowControl w:val="0"/>
              <w:shd w:val="clear" w:color="auto" w:fill="FFFFFF"/>
              <w:spacing w:before="240" w:after="300"/>
              <w:rPr>
                <w:rFonts w:ascii="Comic Sans MS" w:eastAsia="Comic Sans MS" w:hAnsi="Comic Sans MS" w:cs="Comic Sans MS"/>
                <w:color w:val="131313"/>
              </w:rPr>
            </w:pPr>
            <w:r>
              <w:rPr>
                <w:rFonts w:ascii="Comic Sans MS" w:eastAsia="Comic Sans MS" w:hAnsi="Comic Sans MS" w:cs="Comic Sans MS"/>
                <w:color w:val="131313"/>
              </w:rPr>
              <w:t>Fair play-møtet i forkant av kampen er et viktig element som gjør at lagledere og dommere blir kjent, blir enige om fortolkning av regler og rammer for kampen.</w:t>
            </w:r>
          </w:p>
          <w:p w14:paraId="2B5BF9A1" w14:textId="77777777" w:rsidR="009F20A1" w:rsidRDefault="00F458AD">
            <w:pPr>
              <w:widowControl w:val="0"/>
              <w:shd w:val="clear" w:color="auto" w:fill="FFFFFF"/>
              <w:spacing w:before="240" w:after="300"/>
              <w:rPr>
                <w:rFonts w:ascii="Comic Sans MS" w:eastAsia="Comic Sans MS" w:hAnsi="Comic Sans MS" w:cs="Comic Sans MS"/>
                <w:b/>
                <w:color w:val="1F1F4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31313"/>
              </w:rPr>
              <w:t>Det medfører også at terskelen for munnbruk og ufinheter heves – og da blir det en bedre kamp for alle.</w:t>
            </w:r>
          </w:p>
        </w:tc>
      </w:tr>
      <w:tr w:rsidR="009F20A1" w14:paraId="463C8906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3DB8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b/>
                <w:color w:val="1F1F4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F1F40"/>
              </w:rPr>
              <w:t>Spillere gjennomfører Fair play hilsen før kampen.</w:t>
            </w:r>
          </w:p>
        </w:tc>
      </w:tr>
      <w:tr w:rsidR="009F20A1" w14:paraId="056FD70E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1791C" w14:textId="77777777" w:rsidR="009F20A1" w:rsidRDefault="00F458AD">
            <w:pPr>
              <w:shd w:val="clear" w:color="auto" w:fill="FFFFFF"/>
              <w:spacing w:after="240"/>
              <w:rPr>
                <w:rFonts w:ascii="Comic Sans MS" w:eastAsia="Comic Sans MS" w:hAnsi="Comic Sans MS" w:cs="Comic Sans MS"/>
                <w:b/>
                <w:color w:val="1F1F40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1F1F40"/>
              </w:rPr>
              <w:t>Spillere, trenere og dommer gjennomfører Fair play hilsen etter kampen.</w:t>
            </w:r>
          </w:p>
        </w:tc>
      </w:tr>
    </w:tbl>
    <w:p w14:paraId="2E99EA30" w14:textId="77777777" w:rsidR="009F20A1" w:rsidRDefault="009F20A1">
      <w:pPr>
        <w:shd w:val="clear" w:color="auto" w:fill="FFFFFF"/>
        <w:spacing w:after="240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14:paraId="61B9EC75" w14:textId="77777777" w:rsidR="009F20A1" w:rsidRDefault="00F458AD">
      <w:pPr>
        <w:shd w:val="clear" w:color="auto" w:fill="FFFFFF"/>
        <w:spacing w:after="240"/>
        <w:jc w:val="center"/>
        <w:rPr>
          <w:rFonts w:ascii="Comic Sans MS" w:eastAsia="Comic Sans MS" w:hAnsi="Comic Sans MS" w:cs="Comic Sans MS"/>
          <w:b/>
          <w:sz w:val="48"/>
          <w:szCs w:val="48"/>
          <w:u w:val="single"/>
        </w:rPr>
      </w:pPr>
      <w:proofErr w:type="spellStart"/>
      <w:r>
        <w:rPr>
          <w:rFonts w:ascii="Comic Sans MS" w:eastAsia="Comic Sans MS" w:hAnsi="Comic Sans MS" w:cs="Comic Sans MS"/>
          <w:b/>
          <w:sz w:val="48"/>
          <w:szCs w:val="48"/>
          <w:u w:val="single"/>
        </w:rPr>
        <w:lastRenderedPageBreak/>
        <w:t>Kampvert</w:t>
      </w:r>
      <w:proofErr w:type="spellEnd"/>
    </w:p>
    <w:p w14:paraId="34B1271C" w14:textId="77777777" w:rsidR="009F20A1" w:rsidRDefault="00F458AD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noProof/>
          <w:sz w:val="36"/>
          <w:szCs w:val="36"/>
          <w:u w:val="single"/>
          <w:lang w:val="nb-NO"/>
        </w:rPr>
        <w:drawing>
          <wp:inline distT="114300" distB="114300" distL="114300" distR="114300" wp14:anchorId="4F9A3F11" wp14:editId="6B723CB9">
            <wp:extent cx="1490663" cy="149066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663" cy="1490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363883" w14:textId="77777777" w:rsidR="009F20A1" w:rsidRDefault="009F20A1">
      <w:pPr>
        <w:jc w:val="center"/>
        <w:rPr>
          <w:rFonts w:ascii="Comic Sans MS" w:eastAsia="Comic Sans MS" w:hAnsi="Comic Sans MS" w:cs="Comic Sans MS"/>
          <w:b/>
          <w:sz w:val="36"/>
          <w:szCs w:val="36"/>
          <w:u w:val="single"/>
        </w:rPr>
      </w:pPr>
    </w:p>
    <w:p w14:paraId="3A22BD2D" w14:textId="77777777" w:rsidR="009F20A1" w:rsidRDefault="00F458AD">
      <w:pPr>
        <w:shd w:val="clear" w:color="auto" w:fill="FFFFFF"/>
        <w:spacing w:after="240"/>
        <w:rPr>
          <w:rFonts w:ascii="Comic Sans MS" w:eastAsia="Comic Sans MS" w:hAnsi="Comic Sans MS" w:cs="Comic Sans MS"/>
          <w:color w:val="010101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Flatås fotball </w:t>
      </w:r>
      <w:r>
        <w:rPr>
          <w:rFonts w:ascii="Comic Sans MS" w:eastAsia="Comic Sans MS" w:hAnsi="Comic Sans MS" w:cs="Comic Sans MS"/>
          <w:color w:val="010101"/>
          <w:sz w:val="24"/>
          <w:szCs w:val="24"/>
        </w:rPr>
        <w:t>ønsker å ha kampverter til hver hjemmekamp som er klubbens ansikt utad i kampsammenheng.</w:t>
      </w:r>
    </w:p>
    <w:p w14:paraId="61C03B0A" w14:textId="77777777" w:rsidR="009F20A1" w:rsidRDefault="00F458AD">
      <w:pPr>
        <w:shd w:val="clear" w:color="auto" w:fill="FFFFFF"/>
        <w:spacing w:after="360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color w:val="010101"/>
          <w:sz w:val="24"/>
          <w:szCs w:val="24"/>
        </w:rPr>
        <w:t xml:space="preserve">Oppgaven som </w:t>
      </w:r>
      <w:proofErr w:type="spellStart"/>
      <w:r>
        <w:rPr>
          <w:rFonts w:ascii="Comic Sans MS" w:eastAsia="Comic Sans MS" w:hAnsi="Comic Sans MS" w:cs="Comic Sans MS"/>
          <w:color w:val="010101"/>
          <w:sz w:val="24"/>
          <w:szCs w:val="24"/>
        </w:rPr>
        <w:t>kampvert</w:t>
      </w:r>
      <w:proofErr w:type="spellEnd"/>
      <w:r>
        <w:rPr>
          <w:rFonts w:ascii="Comic Sans MS" w:eastAsia="Comic Sans MS" w:hAnsi="Comic Sans MS" w:cs="Comic Sans MS"/>
          <w:color w:val="010101"/>
          <w:sz w:val="24"/>
          <w:szCs w:val="24"/>
        </w:rPr>
        <w:t xml:space="preserve"> skal gjøres på omgang blant foreldrene, og retningslinjene under bør gjøre dette til en konkret og overkommelig oppgave. Det er lagleder som har ansvar for å organisere og følge opp dette.</w:t>
      </w:r>
    </w:p>
    <w:tbl>
      <w:tblPr>
        <w:tblStyle w:val="a1"/>
        <w:tblW w:w="8415" w:type="dxa"/>
        <w:tblInd w:w="-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5"/>
      </w:tblGrid>
      <w:tr w:rsidR="009F20A1" w14:paraId="745B2A34" w14:textId="77777777">
        <w:trPr>
          <w:trHeight w:val="4479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EAB7" w14:textId="77777777" w:rsidR="009F20A1" w:rsidRDefault="00F458AD">
            <w:pPr>
              <w:widowControl w:val="0"/>
              <w:spacing w:line="240" w:lineRule="auto"/>
              <w:rPr>
                <w:b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Før kamp:</w:t>
            </w:r>
          </w:p>
          <w:p w14:paraId="462A4087" w14:textId="77777777" w:rsidR="009F20A1" w:rsidRDefault="00F458A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Møte opp minimum 1 time før kampstart og ønske velkommen begge lag og dommer (e).</w:t>
            </w:r>
          </w:p>
          <w:p w14:paraId="5DFA50E9" w14:textId="77777777" w:rsidR="009F20A1" w:rsidRDefault="00F458A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Ved behov vise dommer og bortelag garderobe. Sørge for at dommeren bruker Fair-play-vest under kamp (barnefotball).</w:t>
            </w:r>
          </w:p>
          <w:p w14:paraId="66FEDAA0" w14:textId="77777777" w:rsidR="009F20A1" w:rsidRDefault="00F458A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 xml:space="preserve">Sørge for at garderober, bane og mål er i orden. I </w:t>
            </w:r>
            <w:proofErr w:type="spellStart"/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hjemmekroken</w:t>
            </w:r>
            <w:proofErr w:type="spellEnd"/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 xml:space="preserve"> står det cornerflagg og tromler som benyttes til å markere opp banen. </w:t>
            </w:r>
          </w:p>
          <w:p w14:paraId="5A16201D" w14:textId="77777777" w:rsidR="009F20A1" w:rsidRDefault="00F458A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Oppfordre til at tilskuere plasseres på motsatt side av lagene og står godt utenfor sidelinjen.</w:t>
            </w:r>
          </w:p>
          <w:p w14:paraId="1DDAD945" w14:textId="77777777" w:rsidR="009F20A1" w:rsidRDefault="00F458A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Bistå hjemmelagets trener i å avholde Fair play-møtet.</w:t>
            </w:r>
          </w:p>
          <w:p w14:paraId="6FCDF2A5" w14:textId="77777777" w:rsidR="009F20A1" w:rsidRDefault="00F458AD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Bistå i å organisere Fair play-hilsen før kampstart.</w:t>
            </w:r>
          </w:p>
          <w:p w14:paraId="4AE2A831" w14:textId="77777777" w:rsidR="009F20A1" w:rsidRDefault="00F458AD">
            <w:pPr>
              <w:widowControl w:val="0"/>
              <w:numPr>
                <w:ilvl w:val="0"/>
                <w:numId w:val="1"/>
              </w:numPr>
              <w:spacing w:after="800"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Ha kunnskap om hvor klubbens hjertestarter er og ha telefon for å ringe 113. Nøkkel til porten for å komme inn på kunstgressbanen henger i kiosken.</w:t>
            </w:r>
          </w:p>
        </w:tc>
      </w:tr>
      <w:tr w:rsidR="009F20A1" w14:paraId="3F152950" w14:textId="77777777">
        <w:trPr>
          <w:trHeight w:val="3306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F4E4" w14:textId="77777777" w:rsidR="009F20A1" w:rsidRDefault="00F458AD">
            <w:pPr>
              <w:widowControl w:val="0"/>
              <w:spacing w:line="240" w:lineRule="auto"/>
              <w:rPr>
                <w:b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lastRenderedPageBreak/>
              <w:t>Under kamp:</w:t>
            </w:r>
          </w:p>
          <w:p w14:paraId="03B5AD2B" w14:textId="77777777" w:rsidR="009F20A1" w:rsidRDefault="00F458A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Støtte dommeren og påse at reaksjoner mot dommer er innen rimelighetens grenser.</w:t>
            </w:r>
          </w:p>
          <w:p w14:paraId="6BC0F208" w14:textId="77777777" w:rsidR="009F20A1" w:rsidRDefault="00F458A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Oppfordre til gode og positive tilrop fra tilskuere, og ta kontakt hvis det går over streken.</w:t>
            </w:r>
          </w:p>
          <w:p w14:paraId="64120B93" w14:textId="77777777" w:rsidR="009F20A1" w:rsidRDefault="00F458A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Påse at alle tilskuere oppholder seg to meter unna sidelinjen.</w:t>
            </w:r>
          </w:p>
          <w:p w14:paraId="2352EB2F" w14:textId="77777777" w:rsidR="009F20A1" w:rsidRDefault="00F458AD">
            <w:pPr>
              <w:widowControl w:val="0"/>
              <w:numPr>
                <w:ilvl w:val="0"/>
                <w:numId w:val="2"/>
              </w:numPr>
              <w:spacing w:after="800"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Oppfordre til positivitet fra trenere/lagledere, både mot spillere og dommer.</w:t>
            </w:r>
          </w:p>
        </w:tc>
      </w:tr>
      <w:tr w:rsidR="009F20A1" w14:paraId="6EE729E6" w14:textId="77777777">
        <w:trPr>
          <w:trHeight w:val="2738"/>
        </w:trPr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C798" w14:textId="77777777" w:rsidR="009F20A1" w:rsidRDefault="00F458AD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Etter kampen:</w:t>
            </w:r>
          </w:p>
          <w:p w14:paraId="629BCA6A" w14:textId="77777777" w:rsidR="009F20A1" w:rsidRDefault="00F458A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Bistå i å organisere Fair play-hilsen.</w:t>
            </w:r>
          </w:p>
          <w:p w14:paraId="0DB12731" w14:textId="77777777" w:rsidR="009F20A1" w:rsidRDefault="00F458A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Takker begge lag og dommer.</w:t>
            </w:r>
          </w:p>
          <w:p w14:paraId="60393EBE" w14:textId="77777777" w:rsidR="009F20A1" w:rsidRDefault="00F458A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 xml:space="preserve">Rydd inn alt av utstyr tilbake i </w:t>
            </w:r>
            <w:proofErr w:type="spellStart"/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hjemmekroken</w:t>
            </w:r>
            <w:proofErr w:type="spellEnd"/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: dommervester, kampvertvester, tromler og cornerflagg.</w:t>
            </w:r>
          </w:p>
          <w:p w14:paraId="0F28E4DB" w14:textId="77777777" w:rsidR="009F20A1" w:rsidRDefault="00F458A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Rydde rundt banen etter kampslutt.</w:t>
            </w:r>
          </w:p>
          <w:p w14:paraId="2EE05344" w14:textId="77777777" w:rsidR="009F20A1" w:rsidRDefault="00F458AD">
            <w:pPr>
              <w:widowControl w:val="0"/>
              <w:numPr>
                <w:ilvl w:val="0"/>
                <w:numId w:val="3"/>
              </w:numPr>
              <w:spacing w:after="800" w:line="240" w:lineRule="auto"/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10101"/>
                <w:sz w:val="24"/>
                <w:szCs w:val="24"/>
              </w:rPr>
              <w:t>Se over garderobe og påse at porter lukkes og dører låses.</w:t>
            </w:r>
          </w:p>
        </w:tc>
      </w:tr>
    </w:tbl>
    <w:p w14:paraId="353F405C" w14:textId="77777777" w:rsidR="009F20A1" w:rsidRDefault="009F20A1">
      <w:pPr>
        <w:shd w:val="clear" w:color="auto" w:fill="FFFFFF"/>
        <w:spacing w:after="240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14:paraId="5694E129" w14:textId="77777777" w:rsidR="009F20A1" w:rsidRDefault="009F20A1">
      <w:pPr>
        <w:shd w:val="clear" w:color="auto" w:fill="FFFFFF"/>
        <w:spacing w:after="240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14:paraId="288ED6A2" w14:textId="77777777" w:rsidR="009F20A1" w:rsidRDefault="009F20A1"/>
    <w:sectPr w:rsidR="009F20A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38C"/>
    <w:multiLevelType w:val="multilevel"/>
    <w:tmpl w:val="18EC92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346129"/>
    <w:multiLevelType w:val="multilevel"/>
    <w:tmpl w:val="80A6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A55938"/>
    <w:multiLevelType w:val="multilevel"/>
    <w:tmpl w:val="DEC27A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A1"/>
    <w:rsid w:val="00806E67"/>
    <w:rsid w:val="009F20A1"/>
    <w:rsid w:val="00F4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F18"/>
  <w15:docId w15:val="{54BC20E9-8ABB-4973-8664-51AB1F63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tball.no/fotballens-verdier/fair-pla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Resellhagen</dc:creator>
  <cp:lastModifiedBy>Wenche Askim Vikan</cp:lastModifiedBy>
  <cp:revision>2</cp:revision>
  <dcterms:created xsi:type="dcterms:W3CDTF">2022-03-16T07:53:00Z</dcterms:created>
  <dcterms:modified xsi:type="dcterms:W3CDTF">2022-03-16T07:53:00Z</dcterms:modified>
</cp:coreProperties>
</file>