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2E" w:rsidRPr="0003202E" w:rsidRDefault="0003202E" w:rsidP="0003202E">
      <w:pPr>
        <w:pBdr>
          <w:bottom w:val="single" w:sz="18" w:space="5" w:color="808080"/>
        </w:pBd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Helvetica"/>
          <w:color w:val="000000"/>
          <w:kern w:val="36"/>
          <w:sz w:val="42"/>
          <w:szCs w:val="42"/>
          <w:lang w:eastAsia="nb-NO"/>
        </w:rPr>
      </w:pPr>
      <w:bookmarkStart w:id="0" w:name="_GoBack"/>
      <w:r w:rsidRPr="0003202E">
        <w:rPr>
          <w:rFonts w:ascii="inherit" w:eastAsia="Times New Roman" w:hAnsi="inherit" w:cs="Helvetica"/>
          <w:color w:val="000000"/>
          <w:kern w:val="36"/>
          <w:sz w:val="42"/>
          <w:szCs w:val="42"/>
          <w:lang w:eastAsia="nb-NO"/>
        </w:rPr>
        <w:t>Hvorfor medlemskap i VFO</w:t>
      </w:r>
      <w:bookmarkEnd w:id="0"/>
      <w:r w:rsidRPr="0003202E">
        <w:rPr>
          <w:rFonts w:ascii="inherit" w:eastAsia="Times New Roman" w:hAnsi="inherit" w:cs="Helvetica"/>
          <w:color w:val="000000"/>
          <w:kern w:val="36"/>
          <w:sz w:val="42"/>
          <w:szCs w:val="42"/>
          <w:lang w:eastAsia="nb-NO"/>
        </w:rPr>
        <w:t>?</w:t>
      </w:r>
    </w:p>
    <w:p w:rsidR="0003202E" w:rsidRPr="0003202E" w:rsidRDefault="0003202E" w:rsidP="0003202E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nb-NO"/>
        </w:rPr>
        <w:t>Vellenes Fellesorganisasjon er eneste fellesorganisasjon for velforeninger, grendelag og andre foreninger som arbeider med nærmiljøsaker. Sammen er vi sterke!</w:t>
      </w:r>
    </w:p>
    <w:p w:rsidR="0003202E" w:rsidRPr="0003202E" w:rsidRDefault="0003202E" w:rsidP="0003202E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Vi arbeider for trygge og inspirerende rammebetingelser for nærmiljøarbeid i Norge.  Som medlem deltar foreningen din i et av de eldste fellesskap innen frivillig sektor i landet og får tilgang til alle medlemsfordeler.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Jo flere vi er - jo større tyngde får Vellenes Fellesorganisasjon som talerør for velforeninger og grendelag. Medlemskap er til "</w:t>
      </w:r>
      <w:r w:rsidRPr="0003202E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nb-NO"/>
        </w:rPr>
        <w:t>felles nytte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".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nb-NO"/>
        </w:rPr>
        <w:t>Bli med i et fellesskap om nærmiljøets verdier!</w:t>
      </w:r>
    </w:p>
    <w:p w:rsidR="0003202E" w:rsidRPr="0003202E" w:rsidRDefault="0003202E" w:rsidP="0003202E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Her er ti gode grunner medlemskap i Vellenes Fellesorganisasjon. Ved innmelding kan du bruke lenken til høyere.  Du får tilgang til alle tjenester fra innmeldingsdato.  &gt;&gt;HER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Som medlem har du tilgang til et nettverk som kan dele erfaring og kunnskap, og medlemsfordeler som gjør det enklere og tryggere å drive nærmiljøarbeid.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Gjennom medlemskapet styrker du nærmiljøarbeid i norsk frivillighet og bidrar til bedre rammebetingelser.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 xml:space="preserve">Sekretariatet vil hjelpe deg når velforeningen har vanskelige saker knyttet til løpende arbeid og drift av velforeningen, lekeplasser, grendehus </w:t>
      </w:r>
      <w:proofErr w:type="spellStart"/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m.v</w:t>
      </w:r>
      <w:proofErr w:type="spellEnd"/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Du får råd og hjelp, om nødvendig fra advokat, (på egne betingelser) i saker av juridisk art.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Vellenes Fellesorganisasjon tilbyr lang og bred erfaring om nærmiljøarbeid. Velforeningen blir del av et, sosialt og faglig felleskap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Vellenes Fellesorganisasjon uttaler seg til offentlige myndigheter i saker som har betydning for lokalt arbeid.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Vellenes Fellesorganisasjon er medlem i </w:t>
      </w:r>
      <w:hyperlink r:id="rId5" w:history="1"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>Frivillighet Norge</w:t>
        </w:r>
      </w:hyperlink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 og i </w:t>
      </w:r>
      <w:hyperlink r:id="rId6" w:history="1"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 xml:space="preserve">«Hela Norden </w:t>
        </w:r>
        <w:proofErr w:type="spellStart"/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>ska</w:t>
        </w:r>
        <w:proofErr w:type="spellEnd"/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 xml:space="preserve"> leva»</w:t>
        </w:r>
      </w:hyperlink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.  Dette gir oss muligheter for innflytelse og innsikt som kommer din forening til gode.</w:t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Du får tilgang til løpende informasjon gjennom </w:t>
      </w:r>
      <w:hyperlink r:id="rId7" w:history="1"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>Facebook</w:t>
        </w:r>
      </w:hyperlink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, velnett.no og medlemsbladet </w:t>
      </w:r>
      <w:hyperlink r:id="rId8" w:history="1"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>Velposten</w:t>
        </w:r>
      </w:hyperlink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Du får tilgang på noen av markedets mest gunstige forsikringer for nærmiljøarbeid samt andre medlemstilbud.  Les mer om dette under </w:t>
      </w:r>
      <w:hyperlink r:id="rId9" w:history="1">
        <w:r w:rsidRPr="0003202E">
          <w:rPr>
            <w:rFonts w:ascii="Helvetica" w:eastAsia="Times New Roman" w:hAnsi="Helvetica" w:cs="Helvetica"/>
            <w:color w:val="2E3436"/>
            <w:sz w:val="21"/>
            <w:szCs w:val="21"/>
            <w:u w:val="single"/>
            <w:bdr w:val="none" w:sz="0" w:space="0" w:color="auto" w:frame="1"/>
            <w:lang w:eastAsia="nb-NO"/>
          </w:rPr>
          <w:t>«Medlemsfordeler»</w:t>
        </w:r>
      </w:hyperlink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br/>
      </w:r>
    </w:p>
    <w:p w:rsidR="0003202E" w:rsidRPr="0003202E" w:rsidRDefault="0003202E" w:rsidP="0003202E">
      <w:pPr>
        <w:numPr>
          <w:ilvl w:val="0"/>
          <w:numId w:val="1"/>
        </w:numPr>
        <w:spacing w:after="0" w:line="240" w:lineRule="auto"/>
        <w:ind w:left="-75"/>
        <w:textAlignment w:val="baseline"/>
        <w:rPr>
          <w:rFonts w:ascii="Helvetica" w:eastAsia="Times New Roman" w:hAnsi="Helvetica" w:cs="Helvetica"/>
          <w:color w:val="2E3436"/>
          <w:sz w:val="21"/>
          <w:szCs w:val="21"/>
          <w:lang w:eastAsia="nb-NO"/>
        </w:rPr>
      </w:pPr>
      <w:r w:rsidRPr="0003202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nb-NO"/>
        </w:rPr>
        <w:t>Vellenes Fellesorganisasjon administrerer medlemmenes søknader om kompensasjon for betalt merverdiavgift</w:t>
      </w:r>
    </w:p>
    <w:p w:rsidR="0003202E" w:rsidRPr="0003202E" w:rsidRDefault="0003202E" w:rsidP="0003202E"/>
    <w:sectPr w:rsidR="0003202E" w:rsidRPr="0003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238E"/>
    <w:multiLevelType w:val="multilevel"/>
    <w:tmpl w:val="675A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2E"/>
    <w:rsid w:val="000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5899-B00B-41D6-A235-9673F8A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32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202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32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nett.no/informasjon/nyheter/?kategori=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ellenesfellesorganisasj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anorden.se/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ivillighetnorge.no/no/om_o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lnett.no/medlemskap/medlemsforde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Henriksen</dc:creator>
  <cp:keywords/>
  <dc:description/>
  <cp:lastModifiedBy>Annette Henriksen</cp:lastModifiedBy>
  <cp:revision>1</cp:revision>
  <dcterms:created xsi:type="dcterms:W3CDTF">2019-09-11T09:33:00Z</dcterms:created>
  <dcterms:modified xsi:type="dcterms:W3CDTF">2019-09-11T09:34:00Z</dcterms:modified>
</cp:coreProperties>
</file>